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AC9" w:rsidRPr="000D2CB0" w:rsidRDefault="001F5AC9" w:rsidP="001F5AC9">
      <w:pPr>
        <w:ind w:left="6372"/>
        <w:rPr>
          <w:bCs/>
          <w:color w:val="000000"/>
        </w:rPr>
      </w:pPr>
      <w:r w:rsidRPr="000D2CB0">
        <w:rPr>
          <w:bCs/>
          <w:color w:val="000000"/>
        </w:rPr>
        <w:t>УТВЕРЖДЕНА</w:t>
      </w:r>
    </w:p>
    <w:p w:rsidR="001F5AC9" w:rsidRPr="000D2CB0" w:rsidRDefault="001F5AC9" w:rsidP="001F5AC9">
      <w:pPr>
        <w:ind w:left="6372"/>
        <w:rPr>
          <w:bCs/>
          <w:color w:val="000000"/>
        </w:rPr>
      </w:pPr>
      <w:r>
        <w:rPr>
          <w:bCs/>
          <w:color w:val="000000"/>
        </w:rPr>
        <w:t>постановлением администрации МО </w:t>
      </w:r>
      <w:r w:rsidR="00052DC5">
        <w:rPr>
          <w:bCs/>
          <w:color w:val="000000"/>
        </w:rPr>
        <w:t>Большеижорское</w:t>
      </w:r>
      <w:r w:rsidRPr="000D2CB0">
        <w:rPr>
          <w:bCs/>
          <w:color w:val="000000"/>
        </w:rPr>
        <w:t xml:space="preserve"> городское поселение от </w:t>
      </w:r>
      <w:r w:rsidR="001666D5">
        <w:rPr>
          <w:bCs/>
          <w:color w:val="000000"/>
        </w:rPr>
        <w:t>05.03</w:t>
      </w:r>
      <w:r w:rsidRPr="000D2CB0">
        <w:rPr>
          <w:bCs/>
          <w:color w:val="000000"/>
        </w:rPr>
        <w:t xml:space="preserve">.2022 № </w:t>
      </w:r>
      <w:r w:rsidR="001666D5">
        <w:rPr>
          <w:bCs/>
          <w:color w:val="000000"/>
        </w:rPr>
        <w:t>16</w:t>
      </w:r>
      <w:bookmarkStart w:id="0" w:name="_GoBack"/>
      <w:bookmarkEnd w:id="0"/>
      <w:r w:rsidRPr="000D2CB0">
        <w:rPr>
          <w:bCs/>
          <w:color w:val="000000"/>
        </w:rPr>
        <w:t xml:space="preserve"> (приложение</w:t>
      </w:r>
      <w:r>
        <w:rPr>
          <w:bCs/>
          <w:color w:val="000000"/>
        </w:rPr>
        <w:t xml:space="preserve"> 5</w:t>
      </w:r>
      <w:r w:rsidRPr="000D2CB0">
        <w:rPr>
          <w:bCs/>
          <w:color w:val="000000"/>
        </w:rPr>
        <w:t>)</w:t>
      </w:r>
    </w:p>
    <w:p w:rsidR="001F5AC9" w:rsidRPr="000D2CB0" w:rsidRDefault="001F5AC9" w:rsidP="001F5AC9">
      <w:pPr>
        <w:ind w:left="6372"/>
        <w:rPr>
          <w:bCs/>
          <w:color w:val="000000"/>
        </w:rPr>
      </w:pPr>
    </w:p>
    <w:p w:rsidR="001F5AC9" w:rsidRPr="000D2CB0" w:rsidRDefault="001F5AC9" w:rsidP="001F5AC9">
      <w:pPr>
        <w:ind w:left="6372"/>
        <w:rPr>
          <w:bCs/>
          <w:color w:val="000000"/>
        </w:rPr>
      </w:pPr>
      <w:r w:rsidRPr="000D2CB0">
        <w:rPr>
          <w:bCs/>
          <w:color w:val="000000"/>
        </w:rPr>
        <w:t>Форма</w:t>
      </w:r>
    </w:p>
    <w:p w:rsidR="001F5AC9" w:rsidRPr="000D2CB0" w:rsidRDefault="001F5AC9" w:rsidP="001F5AC9">
      <w:pPr>
        <w:jc w:val="center"/>
        <w:rPr>
          <w:b/>
          <w:bCs/>
          <w:color w:val="000000"/>
        </w:rPr>
      </w:pPr>
    </w:p>
    <w:p w:rsidR="001F5AC9" w:rsidRPr="00A94F58" w:rsidRDefault="001F5AC9" w:rsidP="001F5AC9">
      <w:pPr>
        <w:shd w:val="clear" w:color="auto" w:fill="FFFFFF"/>
        <w:jc w:val="right"/>
        <w:rPr>
          <w:color w:val="000000"/>
        </w:rPr>
      </w:pPr>
    </w:p>
    <w:p w:rsidR="001F5AC9" w:rsidRPr="00A94F58" w:rsidRDefault="001F5AC9" w:rsidP="001F5AC9">
      <w:pPr>
        <w:shd w:val="clear" w:color="auto" w:fill="FFFFFF"/>
        <w:jc w:val="center"/>
        <w:rPr>
          <w:color w:val="000000"/>
        </w:rPr>
      </w:pPr>
      <w:r w:rsidRPr="00A94F58">
        <w:rPr>
          <w:color w:val="000000"/>
        </w:rPr>
        <w:t>_____________________________________________________________________________</w:t>
      </w:r>
    </w:p>
    <w:p w:rsidR="001F5AC9" w:rsidRPr="00A94F58" w:rsidRDefault="001F5AC9" w:rsidP="001F5AC9">
      <w:pPr>
        <w:shd w:val="clear" w:color="auto" w:fill="FFFFFF"/>
        <w:jc w:val="center"/>
        <w:rPr>
          <w:color w:val="000000"/>
        </w:rPr>
      </w:pPr>
      <w:r w:rsidRPr="00A94F58">
        <w:rPr>
          <w:color w:val="000000"/>
        </w:rPr>
        <w:t>(наименование органа муниципального контроля)</w:t>
      </w:r>
    </w:p>
    <w:p w:rsidR="001F5AC9" w:rsidRPr="00A94F58" w:rsidRDefault="001F5AC9" w:rsidP="001F5AC9">
      <w:pPr>
        <w:shd w:val="clear" w:color="auto" w:fill="FFFFFF"/>
        <w:jc w:val="center"/>
        <w:rPr>
          <w:color w:val="000000"/>
        </w:rPr>
      </w:pPr>
    </w:p>
    <w:p w:rsidR="001F5AC9" w:rsidRPr="00A94F58" w:rsidRDefault="001F5AC9" w:rsidP="001F5AC9">
      <w:pPr>
        <w:shd w:val="clear" w:color="auto" w:fill="FFFFFF"/>
        <w:jc w:val="center"/>
        <w:rPr>
          <w:color w:val="000000"/>
        </w:rPr>
      </w:pPr>
      <w:r w:rsidRPr="00A94F58">
        <w:rPr>
          <w:color w:val="000000"/>
        </w:rPr>
        <w:t>МУНИЦИПАЛЬНЫЙ ЖИЛИЩНЫЙ КОНТРОЛЬ</w:t>
      </w:r>
    </w:p>
    <w:p w:rsidR="001F5AC9" w:rsidRPr="00A94F58" w:rsidRDefault="001F5AC9" w:rsidP="001F5AC9">
      <w:pPr>
        <w:shd w:val="clear" w:color="auto" w:fill="FFFFFF"/>
        <w:jc w:val="center"/>
        <w:rPr>
          <w:color w:val="000000"/>
        </w:rPr>
      </w:pPr>
      <w:r w:rsidRPr="00A94F58">
        <w:rPr>
          <w:color w:val="000000"/>
        </w:rPr>
        <w:t>(вид муниципального контроля)</w:t>
      </w:r>
    </w:p>
    <w:p w:rsidR="001F5AC9" w:rsidRPr="00A94F58" w:rsidRDefault="001F5AC9" w:rsidP="001F5AC9">
      <w:pPr>
        <w:jc w:val="center"/>
        <w:rPr>
          <w:b/>
          <w:bCs/>
          <w:color w:val="000000"/>
        </w:rPr>
      </w:pPr>
    </w:p>
    <w:p w:rsidR="001F5AC9" w:rsidRPr="00A94F58" w:rsidRDefault="001F5AC9" w:rsidP="001F5AC9">
      <w:pPr>
        <w:jc w:val="center"/>
        <w:rPr>
          <w:b/>
          <w:bCs/>
          <w:color w:val="000000"/>
        </w:rPr>
      </w:pPr>
      <w:r w:rsidRPr="00A94F58">
        <w:rPr>
          <w:b/>
          <w:bCs/>
          <w:color w:val="000000"/>
        </w:rPr>
        <w:t>Проверочный лист</w:t>
      </w:r>
    </w:p>
    <w:p w:rsidR="001F5AC9" w:rsidRPr="00A94F58" w:rsidRDefault="001F5AC9" w:rsidP="001F5AC9">
      <w:pPr>
        <w:jc w:val="center"/>
        <w:rPr>
          <w:color w:val="000000"/>
        </w:rPr>
      </w:pPr>
      <w:r w:rsidRPr="00A94F58">
        <w:rPr>
          <w:b/>
          <w:bCs/>
          <w:color w:val="00000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при осуществлении муниципального жилищного контроля в границах муниципального образования Аннинского городского поселения Ломоносовского муниципального района Ленинградской области</w:t>
      </w:r>
    </w:p>
    <w:p w:rsidR="001F5AC9" w:rsidRPr="00460297" w:rsidRDefault="001F5AC9" w:rsidP="001F5AC9"/>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1</w:t>
      </w:r>
      <w:r w:rsidRPr="00460297">
        <w:rPr>
          <w:color w:val="22272F"/>
        </w:rPr>
        <w:t>. Фамилия, имя и отчество (при наличии) гражданина или индивидуального</w:t>
      </w:r>
      <w:r>
        <w:rPr>
          <w:color w:val="22272F"/>
        </w:rPr>
        <w:t xml:space="preserve"> </w:t>
      </w:r>
      <w:r w:rsidRPr="00460297">
        <w:rPr>
          <w:color w:val="22272F"/>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460297">
        <w:rPr>
          <w:color w:val="22272F"/>
        </w:rPr>
        <w:t>__________________________________________________________________________________________________________________________________________________________________________</w:t>
      </w:r>
    </w:p>
    <w:p w:rsidR="001F5AC9"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2. Место (места)</w:t>
      </w:r>
      <w:r w:rsidRPr="00460297">
        <w:rPr>
          <w:color w:val="22272F"/>
        </w:rPr>
        <w:t xml:space="preserve"> проведения контрольного мероприятия с заполнением</w:t>
      </w:r>
      <w:r>
        <w:rPr>
          <w:color w:val="22272F"/>
        </w:rPr>
        <w:t xml:space="preserve"> </w:t>
      </w:r>
      <w:r w:rsidRPr="00460297">
        <w:rPr>
          <w:color w:val="22272F"/>
        </w:rPr>
        <w:t>проверочного листа: _________________________________________________________</w:t>
      </w:r>
      <w:r>
        <w:rPr>
          <w:color w:val="22272F"/>
        </w:rPr>
        <w:t>____________________________</w:t>
      </w:r>
    </w:p>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_____________________________________________________________________________________</w:t>
      </w:r>
    </w:p>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3</w:t>
      </w:r>
      <w:r w:rsidRPr="00460297">
        <w:rPr>
          <w:color w:val="22272F"/>
        </w:rPr>
        <w:t>.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w:t>
      </w:r>
      <w:r>
        <w:rPr>
          <w:color w:val="22272F"/>
        </w:rPr>
        <w:t>_____________________________________</w:t>
      </w:r>
    </w:p>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460297">
        <w:rPr>
          <w:color w:val="22272F"/>
        </w:rPr>
        <w:t>_____________________________________________________________________________________</w:t>
      </w:r>
    </w:p>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4</w:t>
      </w:r>
      <w:r w:rsidRPr="00460297">
        <w:rPr>
          <w:color w:val="22272F"/>
        </w:rPr>
        <w:t>. Учётный номер контрольного мероприятия: __________________________</w:t>
      </w:r>
      <w:r>
        <w:rPr>
          <w:color w:val="22272F"/>
        </w:rPr>
        <w:t>__________________</w:t>
      </w:r>
    </w:p>
    <w:p w:rsidR="001F5AC9"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5</w:t>
      </w:r>
      <w:r w:rsidRPr="00460297">
        <w:rPr>
          <w:color w:val="22272F"/>
        </w:rPr>
        <w:t>.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rsidR="001F5AC9" w:rsidRPr="00460297" w:rsidRDefault="001F5AC9" w:rsidP="001F5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br w:type="page"/>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659"/>
        <w:gridCol w:w="2289"/>
        <w:gridCol w:w="603"/>
        <w:gridCol w:w="709"/>
        <w:gridCol w:w="1484"/>
        <w:gridCol w:w="1860"/>
      </w:tblGrid>
      <w:tr w:rsidR="001F5AC9" w:rsidRPr="00E62683" w:rsidTr="00867EE3">
        <w:trPr>
          <w:trHeight w:val="20"/>
          <w:tblHeader/>
          <w:jc w:val="center"/>
        </w:trPr>
        <w:tc>
          <w:tcPr>
            <w:tcW w:w="772" w:type="dxa"/>
            <w:vMerge w:val="restart"/>
            <w:shd w:val="clear" w:color="auto" w:fill="auto"/>
            <w:vAlign w:val="center"/>
          </w:tcPr>
          <w:p w:rsidR="001F5AC9" w:rsidRPr="00E62683" w:rsidRDefault="001F5AC9" w:rsidP="00867EE3">
            <w:pPr>
              <w:jc w:val="center"/>
              <w:rPr>
                <w:bCs/>
                <w:sz w:val="20"/>
                <w:szCs w:val="20"/>
              </w:rPr>
            </w:pPr>
            <w:r w:rsidRPr="00E62683">
              <w:rPr>
                <w:bCs/>
                <w:sz w:val="20"/>
                <w:szCs w:val="20"/>
              </w:rPr>
              <w:lastRenderedPageBreak/>
              <w:t>№ п/п</w:t>
            </w:r>
          </w:p>
        </w:tc>
        <w:tc>
          <w:tcPr>
            <w:tcW w:w="2659" w:type="dxa"/>
            <w:vMerge w:val="restart"/>
            <w:shd w:val="clear" w:color="auto" w:fill="auto"/>
            <w:vAlign w:val="center"/>
          </w:tcPr>
          <w:p w:rsidR="001F5AC9" w:rsidRPr="00E62683" w:rsidRDefault="001F5AC9" w:rsidP="00867EE3">
            <w:pPr>
              <w:jc w:val="center"/>
              <w:rPr>
                <w:bCs/>
                <w:sz w:val="20"/>
                <w:szCs w:val="20"/>
              </w:rPr>
            </w:pPr>
            <w:r w:rsidRPr="00E62683">
              <w:rPr>
                <w:bCs/>
                <w:sz w:val="20"/>
                <w:szCs w:val="20"/>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2289" w:type="dxa"/>
            <w:vMerge w:val="restart"/>
            <w:shd w:val="clear" w:color="auto" w:fill="auto"/>
            <w:vAlign w:val="center"/>
          </w:tcPr>
          <w:p w:rsidR="001F5AC9" w:rsidRPr="00E62683" w:rsidRDefault="001F5AC9" w:rsidP="00867EE3">
            <w:pPr>
              <w:jc w:val="center"/>
              <w:rPr>
                <w:bCs/>
                <w:sz w:val="20"/>
                <w:szCs w:val="20"/>
              </w:rPr>
            </w:pPr>
            <w:r w:rsidRPr="00E62683">
              <w:rPr>
                <w:bCs/>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2796" w:type="dxa"/>
            <w:gridSpan w:val="3"/>
            <w:shd w:val="clear" w:color="auto" w:fill="auto"/>
            <w:vAlign w:val="center"/>
          </w:tcPr>
          <w:p w:rsidR="001F5AC9" w:rsidRPr="00E62683" w:rsidRDefault="001F5AC9" w:rsidP="00867EE3">
            <w:pPr>
              <w:jc w:val="center"/>
              <w:rPr>
                <w:bCs/>
                <w:sz w:val="20"/>
                <w:szCs w:val="20"/>
              </w:rPr>
            </w:pPr>
            <w:r w:rsidRPr="00E62683">
              <w:rPr>
                <w:bCs/>
                <w:sz w:val="20"/>
                <w:szCs w:val="20"/>
              </w:rPr>
              <w:t>Ответы на контрольные вопросы</w:t>
            </w:r>
          </w:p>
        </w:tc>
        <w:tc>
          <w:tcPr>
            <w:tcW w:w="1860" w:type="dxa"/>
            <w:vMerge w:val="restart"/>
            <w:shd w:val="clear" w:color="auto" w:fill="auto"/>
            <w:vAlign w:val="center"/>
          </w:tcPr>
          <w:p w:rsidR="001F5AC9" w:rsidRPr="00E62683" w:rsidRDefault="001F5AC9" w:rsidP="00867EE3">
            <w:pPr>
              <w:jc w:val="center"/>
              <w:rPr>
                <w:bCs/>
                <w:sz w:val="20"/>
                <w:szCs w:val="20"/>
              </w:rPr>
            </w:pPr>
            <w:r w:rsidRPr="00E62683">
              <w:rPr>
                <w:bCs/>
                <w:sz w:val="20"/>
                <w:szCs w:val="20"/>
              </w:rPr>
              <w:t>Примечание (подлежит обязательному заполнению в случае заполнения графы «неприменимо»)</w:t>
            </w:r>
          </w:p>
        </w:tc>
      </w:tr>
      <w:tr w:rsidR="001F5AC9" w:rsidRPr="00E62683" w:rsidTr="00867EE3">
        <w:trPr>
          <w:trHeight w:val="20"/>
          <w:tblHeader/>
          <w:jc w:val="center"/>
        </w:trPr>
        <w:tc>
          <w:tcPr>
            <w:tcW w:w="772" w:type="dxa"/>
            <w:vMerge/>
            <w:shd w:val="clear" w:color="auto" w:fill="auto"/>
            <w:vAlign w:val="center"/>
          </w:tcPr>
          <w:p w:rsidR="001F5AC9" w:rsidRPr="00E62683" w:rsidRDefault="001F5AC9" w:rsidP="00867EE3">
            <w:pPr>
              <w:jc w:val="center"/>
              <w:rPr>
                <w:sz w:val="20"/>
                <w:szCs w:val="20"/>
              </w:rPr>
            </w:pPr>
          </w:p>
        </w:tc>
        <w:tc>
          <w:tcPr>
            <w:tcW w:w="2659" w:type="dxa"/>
            <w:vMerge/>
            <w:shd w:val="clear" w:color="auto" w:fill="auto"/>
            <w:vAlign w:val="center"/>
          </w:tcPr>
          <w:p w:rsidR="001F5AC9" w:rsidRPr="00E62683" w:rsidRDefault="001F5AC9" w:rsidP="00867EE3">
            <w:pPr>
              <w:jc w:val="center"/>
              <w:rPr>
                <w:sz w:val="20"/>
                <w:szCs w:val="20"/>
              </w:rPr>
            </w:pPr>
          </w:p>
        </w:tc>
        <w:tc>
          <w:tcPr>
            <w:tcW w:w="2289" w:type="dxa"/>
            <w:vMerge/>
            <w:shd w:val="clear" w:color="auto" w:fill="auto"/>
            <w:vAlign w:val="center"/>
          </w:tcPr>
          <w:p w:rsidR="001F5AC9" w:rsidRPr="00E62683" w:rsidRDefault="001F5AC9" w:rsidP="00867EE3">
            <w:pPr>
              <w:jc w:val="center"/>
              <w:rPr>
                <w:sz w:val="20"/>
                <w:szCs w:val="20"/>
              </w:rPr>
            </w:pPr>
          </w:p>
        </w:tc>
        <w:tc>
          <w:tcPr>
            <w:tcW w:w="603" w:type="dxa"/>
            <w:shd w:val="clear" w:color="auto" w:fill="auto"/>
            <w:vAlign w:val="center"/>
          </w:tcPr>
          <w:p w:rsidR="001F5AC9" w:rsidRPr="00E62683" w:rsidRDefault="001F5AC9" w:rsidP="00867EE3">
            <w:pPr>
              <w:jc w:val="center"/>
              <w:rPr>
                <w:bCs/>
                <w:sz w:val="20"/>
                <w:szCs w:val="20"/>
              </w:rPr>
            </w:pPr>
            <w:r w:rsidRPr="00E62683">
              <w:rPr>
                <w:bCs/>
                <w:sz w:val="20"/>
                <w:szCs w:val="20"/>
              </w:rPr>
              <w:t>да</w:t>
            </w:r>
          </w:p>
        </w:tc>
        <w:tc>
          <w:tcPr>
            <w:tcW w:w="709" w:type="dxa"/>
            <w:shd w:val="clear" w:color="auto" w:fill="auto"/>
            <w:vAlign w:val="center"/>
          </w:tcPr>
          <w:p w:rsidR="001F5AC9" w:rsidRPr="00E62683" w:rsidRDefault="001F5AC9" w:rsidP="00867EE3">
            <w:pPr>
              <w:jc w:val="center"/>
              <w:rPr>
                <w:bCs/>
                <w:sz w:val="20"/>
                <w:szCs w:val="20"/>
              </w:rPr>
            </w:pPr>
            <w:r w:rsidRPr="00E62683">
              <w:rPr>
                <w:bCs/>
                <w:sz w:val="20"/>
                <w:szCs w:val="20"/>
              </w:rPr>
              <w:t>нет</w:t>
            </w:r>
          </w:p>
        </w:tc>
        <w:tc>
          <w:tcPr>
            <w:tcW w:w="1484" w:type="dxa"/>
            <w:shd w:val="clear" w:color="auto" w:fill="auto"/>
            <w:vAlign w:val="center"/>
          </w:tcPr>
          <w:p w:rsidR="001F5AC9" w:rsidRPr="00E62683" w:rsidRDefault="001F5AC9" w:rsidP="00867EE3">
            <w:pPr>
              <w:jc w:val="center"/>
              <w:rPr>
                <w:bCs/>
                <w:sz w:val="20"/>
                <w:szCs w:val="20"/>
              </w:rPr>
            </w:pPr>
            <w:r w:rsidRPr="00E62683">
              <w:rPr>
                <w:bCs/>
                <w:sz w:val="20"/>
                <w:szCs w:val="20"/>
              </w:rPr>
              <w:t>неприменимо</w:t>
            </w:r>
          </w:p>
        </w:tc>
        <w:tc>
          <w:tcPr>
            <w:tcW w:w="1860" w:type="dxa"/>
            <w:vMerge/>
            <w:shd w:val="clear" w:color="auto" w:fill="auto"/>
            <w:vAlign w:val="center"/>
          </w:tcPr>
          <w:p w:rsidR="001F5AC9" w:rsidRPr="00E62683" w:rsidRDefault="001F5AC9" w:rsidP="00867EE3">
            <w:pPr>
              <w:jc w:val="center"/>
              <w:rPr>
                <w:sz w:val="20"/>
                <w:szCs w:val="20"/>
              </w:rPr>
            </w:pPr>
          </w:p>
        </w:tc>
      </w:tr>
      <w:tr w:rsidR="001F5AC9" w:rsidRPr="00E62683" w:rsidTr="00867EE3">
        <w:trPr>
          <w:trHeight w:val="20"/>
          <w:jc w:val="center"/>
        </w:trPr>
        <w:tc>
          <w:tcPr>
            <w:tcW w:w="10376" w:type="dxa"/>
            <w:gridSpan w:val="7"/>
            <w:shd w:val="clear" w:color="auto" w:fill="auto"/>
          </w:tcPr>
          <w:p w:rsidR="001F5AC9" w:rsidRPr="00E62683" w:rsidRDefault="001F5AC9" w:rsidP="00867EE3">
            <w:pPr>
              <w:rPr>
                <w:sz w:val="20"/>
                <w:szCs w:val="20"/>
              </w:rPr>
            </w:pPr>
            <w:r w:rsidRPr="00E62683">
              <w:rPr>
                <w:sz w:val="20"/>
                <w:szCs w:val="20"/>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w:t>
            </w:r>
          </w:p>
        </w:tc>
        <w:tc>
          <w:tcPr>
            <w:tcW w:w="2659" w:type="dxa"/>
            <w:shd w:val="clear" w:color="auto" w:fill="auto"/>
            <w:vAlign w:val="center"/>
          </w:tcPr>
          <w:p w:rsidR="001F5AC9" w:rsidRPr="00E62683" w:rsidRDefault="001F5AC9" w:rsidP="00867EE3">
            <w:pPr>
              <w:rPr>
                <w:sz w:val="20"/>
                <w:szCs w:val="20"/>
              </w:rPr>
            </w:pPr>
            <w:r w:rsidRPr="00E62683">
              <w:rPr>
                <w:sz w:val="20"/>
                <w:szCs w:val="20"/>
              </w:rPr>
              <w:t>Имеется ли решение общего собрания собственников помещений многоквартирного дома о выборе способа управления?</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Части 1 - 3 статьи 161 Жилищного кодекса Российской Федерации (далее –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w:t>
            </w:r>
          </w:p>
        </w:tc>
        <w:tc>
          <w:tcPr>
            <w:tcW w:w="2659" w:type="dxa"/>
            <w:shd w:val="clear" w:color="auto" w:fill="auto"/>
            <w:vAlign w:val="center"/>
          </w:tcPr>
          <w:p w:rsidR="001F5AC9" w:rsidRPr="00E62683" w:rsidRDefault="001F5AC9" w:rsidP="00867EE3">
            <w:pPr>
              <w:rPr>
                <w:sz w:val="20"/>
                <w:szCs w:val="20"/>
              </w:rPr>
            </w:pPr>
            <w:r w:rsidRPr="00E62683">
              <w:rPr>
                <w:sz w:val="20"/>
                <w:szCs w:val="20"/>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Часть 2 статьи 147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3</w:t>
            </w:r>
          </w:p>
        </w:tc>
        <w:tc>
          <w:tcPr>
            <w:tcW w:w="2659" w:type="dxa"/>
            <w:shd w:val="clear" w:color="auto" w:fill="auto"/>
            <w:vAlign w:val="center"/>
          </w:tcPr>
          <w:p w:rsidR="001F5AC9" w:rsidRPr="00E62683" w:rsidRDefault="001F5AC9" w:rsidP="00867EE3">
            <w:pPr>
              <w:rPr>
                <w:sz w:val="20"/>
                <w:szCs w:val="20"/>
              </w:rPr>
            </w:pPr>
            <w:r w:rsidRPr="00E62683">
              <w:rPr>
                <w:sz w:val="20"/>
                <w:szCs w:val="20"/>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Части 2 и 2.1 статьи 155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4</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w:t>
            </w:r>
            <w:r w:rsidRPr="00E62683">
              <w:rPr>
                <w:sz w:val="20"/>
                <w:szCs w:val="20"/>
              </w:rPr>
              <w:lastRenderedPageBreak/>
              <w:t>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Часть 12 статьи 156, часть 6 статьи 157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5</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w:t>
            </w:r>
            <w:r w:rsidRPr="00E62683">
              <w:rPr>
                <w:sz w:val="20"/>
                <w:szCs w:val="20"/>
              </w:rPr>
              <w:lastRenderedPageBreak/>
              <w:t>услуги) до уплаты штрафа в полном объеме?</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Части 11, 13 статьи 156, части 6, 7 статьи 157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10376" w:type="dxa"/>
            <w:gridSpan w:val="7"/>
            <w:shd w:val="clear" w:color="auto" w:fill="auto"/>
            <w:vAlign w:val="center"/>
          </w:tcPr>
          <w:p w:rsidR="001F5AC9" w:rsidRPr="00E62683" w:rsidRDefault="001F5AC9" w:rsidP="00867EE3">
            <w:pPr>
              <w:rPr>
                <w:sz w:val="20"/>
                <w:szCs w:val="20"/>
              </w:rPr>
            </w:pPr>
            <w:r w:rsidRPr="00E62683">
              <w:rPr>
                <w:sz w:val="20"/>
                <w:szCs w:val="20"/>
              </w:rPr>
              <w:t>Контрольные вопросы о соблюдении обязательных требований к жилым помещениям, их использованию и содержанию</w:t>
            </w: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6</w:t>
            </w:r>
          </w:p>
        </w:tc>
        <w:tc>
          <w:tcPr>
            <w:tcW w:w="2659" w:type="dxa"/>
            <w:shd w:val="clear" w:color="auto" w:fill="auto"/>
            <w:vAlign w:val="center"/>
          </w:tcPr>
          <w:p w:rsidR="001F5AC9" w:rsidRPr="00E62683" w:rsidRDefault="001F5AC9" w:rsidP="00867EE3">
            <w:pPr>
              <w:rPr>
                <w:sz w:val="20"/>
                <w:szCs w:val="20"/>
              </w:rPr>
            </w:pPr>
            <w:r w:rsidRPr="00E62683">
              <w:rPr>
                <w:sz w:val="20"/>
                <w:szCs w:val="20"/>
              </w:rPr>
              <w:t>Используется ли жилое помещение в соответствии с его назначением?</w:t>
            </w:r>
          </w:p>
        </w:tc>
        <w:tc>
          <w:tcPr>
            <w:tcW w:w="2289" w:type="dxa"/>
            <w:shd w:val="clear" w:color="auto" w:fill="auto"/>
            <w:vAlign w:val="center"/>
          </w:tcPr>
          <w:p w:rsidR="001F5AC9" w:rsidRPr="00E62683" w:rsidRDefault="001F5AC9" w:rsidP="00867EE3">
            <w:pPr>
              <w:rPr>
                <w:sz w:val="20"/>
                <w:szCs w:val="20"/>
              </w:rPr>
            </w:pPr>
            <w:r w:rsidRPr="00E62683">
              <w:rPr>
                <w:sz w:val="20"/>
                <w:szCs w:val="20"/>
              </w:rPr>
              <w:t>Статьи 17, 67 ЖК РФ, пункты 3 и 4 Правил пользования жилыми помещениями, утвержденных постановлением Правительства Российской Федерации от 21.01.2006 № 25 (далее – Правила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7</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«в» пункта 10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8</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2289" w:type="dxa"/>
            <w:shd w:val="clear" w:color="auto" w:fill="auto"/>
            <w:vAlign w:val="center"/>
          </w:tcPr>
          <w:p w:rsidR="001F5AC9" w:rsidRPr="00E62683" w:rsidRDefault="001F5AC9" w:rsidP="00867EE3">
            <w:pPr>
              <w:rPr>
                <w:sz w:val="20"/>
                <w:szCs w:val="20"/>
              </w:rPr>
            </w:pPr>
            <w:r w:rsidRPr="00E62683">
              <w:rPr>
                <w:sz w:val="20"/>
                <w:szCs w:val="20"/>
              </w:rPr>
              <w:t>Пункт 6, подпункт «г» пункта 10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9</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Наниматель производит текущий ремонт жилого помещения?</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«е» пункта 10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10</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Наниматель производит (произвёл) переустройство и (или) перепланировку жилого помещения в нарушение установленного порядка?</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«к» пункта 10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lastRenderedPageBreak/>
              <w:t>11</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Нанимателем соблюдаются требования по письменному согласованию с наймодателем вселения иных лиц (кроме своего супруга, своих детей и родителей) в занимаемое жилое помещение?</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«а» пункта 9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12</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Нанимателем соблюдаются требования по письменному согласованию с наймодателем сдачи жилого помещения или его части в поднаем?</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«б» пункта 9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13</w:t>
            </w:r>
          </w:p>
        </w:tc>
        <w:tc>
          <w:tcPr>
            <w:tcW w:w="2659" w:type="dxa"/>
            <w:shd w:val="clear" w:color="auto" w:fill="auto"/>
            <w:vAlign w:val="center"/>
          </w:tcPr>
          <w:p w:rsidR="001F5AC9" w:rsidRPr="00E62683" w:rsidRDefault="001F5AC9" w:rsidP="00867EE3">
            <w:pPr>
              <w:rPr>
                <w:sz w:val="20"/>
                <w:szCs w:val="20"/>
              </w:rPr>
            </w:pPr>
            <w:r w:rsidRPr="00E62683">
              <w:rPr>
                <w:sz w:val="20"/>
                <w:szCs w:val="20"/>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«в» пункта 9 Правил № 25</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10376" w:type="dxa"/>
            <w:gridSpan w:val="7"/>
            <w:shd w:val="clear" w:color="auto" w:fill="auto"/>
            <w:vAlign w:val="center"/>
          </w:tcPr>
          <w:p w:rsidR="001F5AC9" w:rsidRPr="00E62683" w:rsidRDefault="001F5AC9" w:rsidP="00867EE3">
            <w:pPr>
              <w:rPr>
                <w:sz w:val="20"/>
                <w:szCs w:val="20"/>
              </w:rPr>
            </w:pPr>
            <w:r w:rsidRPr="00E62683">
              <w:rPr>
                <w:sz w:val="20"/>
                <w:szCs w:val="20"/>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14</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 </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Часть 1 статьи 26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15</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 </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Часть 1 статьи 28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16</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Нанимателем жилого помещения по договору социального найма, договору найма жилого помещения социального использования, которое </w:t>
            </w:r>
            <w:r w:rsidRPr="00E62683">
              <w:rPr>
                <w:sz w:val="20"/>
                <w:szCs w:val="20"/>
              </w:rPr>
              <w:lastRenderedPageBreak/>
              <w:t>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Часть 3 статьи 29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10376" w:type="dxa"/>
            <w:gridSpan w:val="7"/>
            <w:shd w:val="clear" w:color="auto" w:fill="auto"/>
            <w:vAlign w:val="center"/>
          </w:tcPr>
          <w:p w:rsidR="001F5AC9" w:rsidRPr="00E62683" w:rsidRDefault="001F5AC9" w:rsidP="00867EE3">
            <w:pPr>
              <w:rPr>
                <w:sz w:val="20"/>
                <w:szCs w:val="20"/>
              </w:rPr>
            </w:pPr>
            <w:r w:rsidRPr="00E62683">
              <w:rPr>
                <w:sz w:val="20"/>
                <w:szCs w:val="20"/>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17</w:t>
            </w:r>
          </w:p>
        </w:tc>
        <w:tc>
          <w:tcPr>
            <w:tcW w:w="2659" w:type="dxa"/>
            <w:shd w:val="clear" w:color="auto" w:fill="auto"/>
            <w:vAlign w:val="center"/>
          </w:tcPr>
          <w:p w:rsidR="001F5AC9" w:rsidRPr="00E62683" w:rsidRDefault="001F5AC9" w:rsidP="00867EE3">
            <w:pPr>
              <w:rPr>
                <w:sz w:val="20"/>
                <w:szCs w:val="20"/>
              </w:rPr>
            </w:pPr>
            <w:r w:rsidRPr="00E62683">
              <w:rPr>
                <w:sz w:val="20"/>
                <w:szCs w:val="20"/>
              </w:rPr>
              <w:t>Имеется ли утвержденный решением общего собрания собственников помещений перечень (состав) общего имущества многоквартирного дома?</w:t>
            </w:r>
          </w:p>
        </w:tc>
        <w:tc>
          <w:tcPr>
            <w:tcW w:w="2289" w:type="dxa"/>
            <w:shd w:val="clear" w:color="auto" w:fill="auto"/>
            <w:vAlign w:val="center"/>
          </w:tcPr>
          <w:p w:rsidR="001F5AC9" w:rsidRPr="00E62683" w:rsidRDefault="001F5AC9" w:rsidP="00867EE3">
            <w:pPr>
              <w:rPr>
                <w:sz w:val="20"/>
                <w:szCs w:val="20"/>
              </w:rPr>
            </w:pPr>
            <w:r w:rsidRPr="00E62683">
              <w:rPr>
                <w:sz w:val="20"/>
                <w:szCs w:val="20"/>
              </w:rPr>
              <w:t>Статья 36 ЖК РФ, пункт 1 Правил содержания общего имущества в многоквартирном доме, утвержденных постановлением Правительства Российской Федерации от 13.08.2006 № 491 (далее – Правила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18</w:t>
            </w:r>
          </w:p>
        </w:tc>
        <w:tc>
          <w:tcPr>
            <w:tcW w:w="2659" w:type="dxa"/>
            <w:shd w:val="clear" w:color="auto" w:fill="auto"/>
            <w:vAlign w:val="center"/>
          </w:tcPr>
          <w:p w:rsidR="001F5AC9" w:rsidRPr="00E62683" w:rsidRDefault="001F5AC9" w:rsidP="00867EE3">
            <w:pPr>
              <w:rPr>
                <w:sz w:val="20"/>
                <w:szCs w:val="20"/>
              </w:rPr>
            </w:pPr>
            <w:r w:rsidRPr="00E62683">
              <w:rPr>
                <w:sz w:val="20"/>
                <w:szCs w:val="20"/>
              </w:rPr>
              <w:t>Имеется ли следующая техническая документация на многоквартирный дом:</w:t>
            </w:r>
          </w:p>
        </w:tc>
        <w:tc>
          <w:tcPr>
            <w:tcW w:w="2289" w:type="dxa"/>
            <w:shd w:val="clear" w:color="auto" w:fill="auto"/>
            <w:vAlign w:val="center"/>
          </w:tcPr>
          <w:p w:rsidR="001F5AC9" w:rsidRPr="00E62683" w:rsidRDefault="001F5AC9" w:rsidP="00867EE3">
            <w:pPr>
              <w:rPr>
                <w:sz w:val="20"/>
                <w:szCs w:val="20"/>
              </w:rPr>
            </w:pPr>
            <w:r w:rsidRPr="00E62683">
              <w:rPr>
                <w:sz w:val="20"/>
                <w:szCs w:val="20"/>
              </w:rPr>
              <w:t>пункт 24 Правил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18.1</w:t>
            </w:r>
          </w:p>
        </w:tc>
        <w:tc>
          <w:tcPr>
            <w:tcW w:w="2659" w:type="dxa"/>
            <w:shd w:val="clear" w:color="auto" w:fill="auto"/>
            <w:vAlign w:val="center"/>
          </w:tcPr>
          <w:p w:rsidR="001F5AC9" w:rsidRPr="00E62683" w:rsidRDefault="001F5AC9" w:rsidP="00867EE3">
            <w:pPr>
              <w:rPr>
                <w:sz w:val="20"/>
                <w:szCs w:val="20"/>
              </w:rPr>
            </w:pPr>
            <w:r w:rsidRPr="00E62683">
              <w:rPr>
                <w:sz w:val="20"/>
                <w:szCs w:val="20"/>
              </w:rPr>
              <w:t>документы технического учета жилищного фонда, содержащие сведения о состоянии общего имущества?</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«а» пункта 24 Правил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18.2</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w:t>
            </w:r>
            <w:r w:rsidRPr="00E62683">
              <w:rPr>
                <w:sz w:val="20"/>
                <w:szCs w:val="20"/>
              </w:rPr>
              <w:lastRenderedPageBreak/>
              <w:t>проверки технического состояния и последнего контрольного снятия показаний?</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Подпункт «а1» пункта 24 Правил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18.3</w:t>
            </w:r>
          </w:p>
        </w:tc>
        <w:tc>
          <w:tcPr>
            <w:tcW w:w="2659" w:type="dxa"/>
            <w:shd w:val="clear" w:color="auto" w:fill="auto"/>
            <w:vAlign w:val="center"/>
          </w:tcPr>
          <w:p w:rsidR="001F5AC9" w:rsidRPr="00E62683" w:rsidRDefault="001F5AC9" w:rsidP="00867EE3">
            <w:pPr>
              <w:rPr>
                <w:sz w:val="20"/>
                <w:szCs w:val="20"/>
              </w:rPr>
            </w:pPr>
            <w:r w:rsidRPr="00E62683">
              <w:rPr>
                <w:sz w:val="20"/>
                <w:szCs w:val="20"/>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«б» пункта 24 Правил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18.4</w:t>
            </w:r>
          </w:p>
        </w:tc>
        <w:tc>
          <w:tcPr>
            <w:tcW w:w="2659" w:type="dxa"/>
            <w:shd w:val="clear" w:color="auto" w:fill="auto"/>
            <w:vAlign w:val="center"/>
          </w:tcPr>
          <w:p w:rsidR="001F5AC9" w:rsidRPr="00E62683" w:rsidRDefault="001F5AC9" w:rsidP="00867EE3">
            <w:pPr>
              <w:rPr>
                <w:sz w:val="20"/>
                <w:szCs w:val="20"/>
              </w:rPr>
            </w:pPr>
            <w:r w:rsidRPr="00E62683">
              <w:rPr>
                <w:sz w:val="20"/>
                <w:szCs w:val="20"/>
              </w:rPr>
              <w:t>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«в» пункта 24 Правил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18.5</w:t>
            </w:r>
          </w:p>
        </w:tc>
        <w:tc>
          <w:tcPr>
            <w:tcW w:w="2659" w:type="dxa"/>
            <w:shd w:val="clear" w:color="auto" w:fill="auto"/>
            <w:vAlign w:val="center"/>
          </w:tcPr>
          <w:p w:rsidR="001F5AC9" w:rsidRPr="00E62683" w:rsidRDefault="001F5AC9" w:rsidP="00867EE3">
            <w:pPr>
              <w:rPr>
                <w:sz w:val="20"/>
                <w:szCs w:val="20"/>
              </w:rPr>
            </w:pPr>
            <w:r w:rsidRPr="00E62683">
              <w:rPr>
                <w:sz w:val="20"/>
                <w:szCs w:val="20"/>
              </w:rPr>
              <w:t>акты проверок готовности к отопительному периоду и выданные паспорта готовности многоквартирного дома к отопительному периоду?</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«в1» пункта 24 Правил № 491</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19</w:t>
            </w:r>
          </w:p>
        </w:tc>
        <w:tc>
          <w:tcPr>
            <w:tcW w:w="2659" w:type="dxa"/>
            <w:shd w:val="clear" w:color="auto" w:fill="auto"/>
            <w:vAlign w:val="center"/>
          </w:tcPr>
          <w:p w:rsidR="001F5AC9" w:rsidRPr="00E62683" w:rsidRDefault="001F5AC9" w:rsidP="00867EE3">
            <w:pPr>
              <w:rPr>
                <w:sz w:val="20"/>
                <w:szCs w:val="20"/>
              </w:rPr>
            </w:pPr>
            <w:r w:rsidRPr="00E62683">
              <w:rPr>
                <w:sz w:val="20"/>
                <w:szCs w:val="20"/>
              </w:rPr>
              <w:t>Заключен ли договор со специализированной организацией на проверку, очистку и (или) ремонт дымовых и вентиляционных каналов?</w:t>
            </w:r>
          </w:p>
        </w:tc>
        <w:tc>
          <w:tcPr>
            <w:tcW w:w="2289" w:type="dxa"/>
            <w:shd w:val="clear" w:color="auto" w:fill="auto"/>
            <w:vAlign w:val="center"/>
          </w:tcPr>
          <w:p w:rsidR="001F5AC9" w:rsidRPr="00E62683" w:rsidRDefault="001F5AC9" w:rsidP="00867EE3">
            <w:pPr>
              <w:rPr>
                <w:sz w:val="20"/>
                <w:szCs w:val="20"/>
              </w:rPr>
            </w:pPr>
            <w:r w:rsidRPr="00E62683">
              <w:rPr>
                <w:sz w:val="20"/>
                <w:szCs w:val="20"/>
              </w:rPr>
              <w:t xml:space="preserve">Часть 2.1 статьи 161 ЖК РФ; подпункт «д» пункта 4 Правил осуществления деятельности по управлению </w:t>
            </w:r>
            <w:r w:rsidRPr="00E62683">
              <w:rPr>
                <w:sz w:val="20"/>
                <w:szCs w:val="20"/>
              </w:rPr>
              <w:lastRenderedPageBreak/>
              <w:t>многоквартирными домами, утвержденных постановлением Правительства Российской Федерации от 15.05.2013 № 416 (далее – Правила № 416), подпункты 5 и 11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w:t>
            </w:r>
          </w:p>
        </w:tc>
        <w:tc>
          <w:tcPr>
            <w:tcW w:w="2659" w:type="dxa"/>
            <w:shd w:val="clear" w:color="auto" w:fill="auto"/>
            <w:vAlign w:val="center"/>
          </w:tcPr>
          <w:p w:rsidR="001F5AC9" w:rsidRPr="00E62683" w:rsidRDefault="001F5AC9" w:rsidP="00867EE3">
            <w:pPr>
              <w:rPr>
                <w:sz w:val="20"/>
                <w:szCs w:val="20"/>
              </w:rPr>
            </w:pPr>
            <w:r w:rsidRPr="00E62683">
              <w:rPr>
                <w:sz w:val="20"/>
                <w:szCs w:val="20"/>
              </w:rPr>
              <w:t>Соблюдаются ли следующие обязательные требования по подготовке жилищного фонда к сезонной эксплуатации:</w:t>
            </w:r>
          </w:p>
        </w:tc>
        <w:tc>
          <w:tcPr>
            <w:tcW w:w="2289" w:type="dxa"/>
            <w:vMerge w:val="restart"/>
            <w:shd w:val="clear" w:color="auto" w:fill="auto"/>
            <w:vAlign w:val="center"/>
          </w:tcPr>
          <w:p w:rsidR="001F5AC9" w:rsidRPr="00E62683" w:rsidRDefault="001F5AC9" w:rsidP="00867EE3">
            <w:pPr>
              <w:rPr>
                <w:sz w:val="20"/>
                <w:szCs w:val="20"/>
              </w:rPr>
            </w:pPr>
            <w:r w:rsidRPr="00E62683">
              <w:rPr>
                <w:sz w:val="20"/>
                <w:szCs w:val="20"/>
              </w:rPr>
              <w:t>Статья 161 ЖК РФ; подпункт «з» пункта 11 Правил № 491, подпункт «д» пункта 4 Правил № 416, пункты 2.6.2, 2.6.4, 2.6.5, 2.6.6, 2.6.13, 5.2.10 Правил и норм технической эксплуатации жилищного фонда</w:t>
            </w:r>
          </w:p>
          <w:p w:rsidR="001F5AC9" w:rsidRPr="00E62683" w:rsidRDefault="001F5AC9" w:rsidP="00867EE3">
            <w:pPr>
              <w:rPr>
                <w:sz w:val="20"/>
                <w:szCs w:val="20"/>
              </w:rPr>
            </w:pPr>
            <w:r w:rsidRPr="00E62683">
              <w:rPr>
                <w:sz w:val="20"/>
                <w:szCs w:val="20"/>
              </w:rPr>
              <w:t>МДК 2-03.2003, утвержденных постановлением Госстроя РФ от 27.09.2003 № 170 (далее – Правила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фасадов?</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20.2</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кровли?</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20.3</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перекрытий?</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20.4</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оконных и дверных заполнений?</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20.5</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дымоходов, газоходов?</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20.6</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системы теплоснабжения?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20.7</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системы водоснабжения?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20.8</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выявляются и устраняются неисправности системы электроснабжения?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20.9</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обеспечивается беспрепятственный отвод </w:t>
            </w:r>
            <w:r w:rsidRPr="00E62683">
              <w:rPr>
                <w:sz w:val="20"/>
                <w:szCs w:val="20"/>
              </w:rPr>
              <w:lastRenderedPageBreak/>
              <w:t xml:space="preserve">атмосферных и талых вод от </w:t>
            </w:r>
          </w:p>
          <w:p w:rsidR="001F5AC9" w:rsidRPr="00E62683" w:rsidRDefault="001F5AC9" w:rsidP="00867EE3">
            <w:pPr>
              <w:rPr>
                <w:sz w:val="20"/>
                <w:szCs w:val="20"/>
              </w:rPr>
            </w:pPr>
            <w:r w:rsidRPr="00E62683">
              <w:rPr>
                <w:sz w:val="20"/>
                <w:szCs w:val="20"/>
              </w:rPr>
              <w:t xml:space="preserve">- </w:t>
            </w:r>
            <w:proofErr w:type="spellStart"/>
            <w:r w:rsidRPr="00E62683">
              <w:rPr>
                <w:sz w:val="20"/>
                <w:szCs w:val="20"/>
              </w:rPr>
              <w:t>отмостков</w:t>
            </w:r>
            <w:proofErr w:type="spellEnd"/>
            <w:r w:rsidRPr="00E62683">
              <w:rPr>
                <w:sz w:val="20"/>
                <w:szCs w:val="20"/>
              </w:rPr>
              <w:t>,</w:t>
            </w:r>
          </w:p>
          <w:p w:rsidR="001F5AC9" w:rsidRPr="00E62683" w:rsidRDefault="001F5AC9" w:rsidP="00867EE3">
            <w:pPr>
              <w:rPr>
                <w:sz w:val="20"/>
                <w:szCs w:val="20"/>
              </w:rPr>
            </w:pPr>
            <w:r w:rsidRPr="00E62683">
              <w:rPr>
                <w:sz w:val="20"/>
                <w:szCs w:val="20"/>
              </w:rPr>
              <w:t xml:space="preserve">- спусков в подвал, </w:t>
            </w:r>
          </w:p>
          <w:p w:rsidR="001F5AC9" w:rsidRPr="00E62683" w:rsidRDefault="001F5AC9" w:rsidP="00867EE3">
            <w:pPr>
              <w:rPr>
                <w:sz w:val="20"/>
                <w:szCs w:val="20"/>
              </w:rPr>
            </w:pPr>
            <w:r w:rsidRPr="00E62683">
              <w:rPr>
                <w:sz w:val="20"/>
                <w:szCs w:val="20"/>
              </w:rPr>
              <w:t>- оконных приямков?</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20.10</w:t>
            </w:r>
          </w:p>
        </w:tc>
        <w:tc>
          <w:tcPr>
            <w:tcW w:w="2659" w:type="dxa"/>
            <w:shd w:val="clear" w:color="auto" w:fill="auto"/>
            <w:vAlign w:val="center"/>
          </w:tcPr>
          <w:p w:rsidR="001F5AC9" w:rsidRPr="00E62683" w:rsidRDefault="001F5AC9" w:rsidP="00867EE3">
            <w:pPr>
              <w:rPr>
                <w:sz w:val="20"/>
                <w:szCs w:val="20"/>
              </w:rPr>
            </w:pPr>
            <w:r w:rsidRPr="00E62683">
              <w:rPr>
                <w:sz w:val="20"/>
                <w:szCs w:val="20"/>
              </w:rPr>
              <w:t>обеспечивается надлежащая гидроизоляция</w:t>
            </w:r>
          </w:p>
          <w:p w:rsidR="001F5AC9" w:rsidRPr="00E62683" w:rsidRDefault="001F5AC9" w:rsidP="00867EE3">
            <w:pPr>
              <w:rPr>
                <w:sz w:val="20"/>
                <w:szCs w:val="20"/>
              </w:rPr>
            </w:pPr>
            <w:r w:rsidRPr="00E62683">
              <w:rPr>
                <w:sz w:val="20"/>
                <w:szCs w:val="20"/>
              </w:rPr>
              <w:t>- фундаментов,</w:t>
            </w:r>
          </w:p>
          <w:p w:rsidR="001F5AC9" w:rsidRPr="00E62683" w:rsidRDefault="001F5AC9" w:rsidP="00867EE3">
            <w:pPr>
              <w:rPr>
                <w:sz w:val="20"/>
                <w:szCs w:val="20"/>
              </w:rPr>
            </w:pPr>
            <w:r w:rsidRPr="00E62683">
              <w:rPr>
                <w:sz w:val="20"/>
                <w:szCs w:val="20"/>
              </w:rPr>
              <w:t>- стен подвала и цоколя,</w:t>
            </w:r>
          </w:p>
          <w:p w:rsidR="001F5AC9" w:rsidRPr="00E62683" w:rsidRDefault="001F5AC9" w:rsidP="00867EE3">
            <w:pPr>
              <w:rPr>
                <w:sz w:val="20"/>
                <w:szCs w:val="20"/>
              </w:rPr>
            </w:pPr>
            <w:r w:rsidRPr="00E62683">
              <w:rPr>
                <w:sz w:val="20"/>
                <w:szCs w:val="20"/>
              </w:rPr>
              <w:t>- лестничных клеток,</w:t>
            </w:r>
          </w:p>
          <w:p w:rsidR="001F5AC9" w:rsidRPr="00E62683" w:rsidRDefault="001F5AC9" w:rsidP="00867EE3">
            <w:pPr>
              <w:rPr>
                <w:sz w:val="20"/>
                <w:szCs w:val="20"/>
              </w:rPr>
            </w:pPr>
            <w:r w:rsidRPr="00E62683">
              <w:rPr>
                <w:sz w:val="20"/>
                <w:szCs w:val="20"/>
              </w:rPr>
              <w:t>- подвальных помещений</w:t>
            </w:r>
          </w:p>
          <w:p w:rsidR="001F5AC9" w:rsidRPr="00E62683" w:rsidRDefault="001F5AC9" w:rsidP="00867EE3">
            <w:pPr>
              <w:rPr>
                <w:sz w:val="20"/>
                <w:szCs w:val="20"/>
              </w:rPr>
            </w:pPr>
            <w:r w:rsidRPr="00E62683">
              <w:rPr>
                <w:sz w:val="20"/>
                <w:szCs w:val="20"/>
              </w:rPr>
              <w:t>- чердачных помещений</w:t>
            </w:r>
          </w:p>
          <w:p w:rsidR="001F5AC9" w:rsidRPr="00E62683" w:rsidRDefault="001F5AC9" w:rsidP="00867EE3">
            <w:pPr>
              <w:rPr>
                <w:sz w:val="20"/>
                <w:szCs w:val="20"/>
              </w:rPr>
            </w:pPr>
            <w:r w:rsidRPr="00E62683">
              <w:rPr>
                <w:sz w:val="20"/>
                <w:szCs w:val="20"/>
              </w:rPr>
              <w:t>- машинных отделений лифтов?</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20.11</w:t>
            </w:r>
          </w:p>
        </w:tc>
        <w:tc>
          <w:tcPr>
            <w:tcW w:w="2659" w:type="dxa"/>
            <w:shd w:val="clear" w:color="auto" w:fill="auto"/>
            <w:vAlign w:val="center"/>
          </w:tcPr>
          <w:p w:rsidR="001F5AC9" w:rsidRPr="00E62683" w:rsidRDefault="001F5AC9" w:rsidP="00867EE3">
            <w:pPr>
              <w:rPr>
                <w:sz w:val="20"/>
                <w:szCs w:val="20"/>
              </w:rPr>
            </w:pPr>
            <w:r w:rsidRPr="00E62683">
              <w:rPr>
                <w:sz w:val="20"/>
                <w:szCs w:val="20"/>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20.12</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выполняется </w:t>
            </w:r>
            <w:proofErr w:type="spellStart"/>
            <w:r w:rsidRPr="00E62683">
              <w:rPr>
                <w:sz w:val="20"/>
                <w:szCs w:val="20"/>
              </w:rPr>
              <w:t>гидропневмопромывка</w:t>
            </w:r>
            <w:proofErr w:type="spellEnd"/>
            <w:r w:rsidRPr="00E62683">
              <w:rPr>
                <w:sz w:val="20"/>
                <w:szCs w:val="20"/>
              </w:rPr>
              <w:t xml:space="preserve"> системы отопления?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20.13</w:t>
            </w:r>
          </w:p>
        </w:tc>
        <w:tc>
          <w:tcPr>
            <w:tcW w:w="2659" w:type="dxa"/>
            <w:shd w:val="clear" w:color="auto" w:fill="auto"/>
            <w:vAlign w:val="center"/>
          </w:tcPr>
          <w:p w:rsidR="001F5AC9" w:rsidRPr="00E62683" w:rsidRDefault="001F5AC9" w:rsidP="00867EE3">
            <w:pPr>
              <w:rPr>
                <w:sz w:val="20"/>
                <w:szCs w:val="20"/>
              </w:rPr>
            </w:pPr>
            <w:r w:rsidRPr="00E62683">
              <w:rPr>
                <w:sz w:val="20"/>
                <w:szCs w:val="20"/>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20.14</w:t>
            </w:r>
          </w:p>
        </w:tc>
        <w:tc>
          <w:tcPr>
            <w:tcW w:w="2659" w:type="dxa"/>
            <w:shd w:val="clear" w:color="auto" w:fill="auto"/>
            <w:vAlign w:val="center"/>
          </w:tcPr>
          <w:p w:rsidR="001F5AC9" w:rsidRPr="00E62683" w:rsidRDefault="001F5AC9" w:rsidP="00867EE3">
            <w:pPr>
              <w:rPr>
                <w:sz w:val="20"/>
                <w:szCs w:val="20"/>
              </w:rPr>
            </w:pPr>
            <w:r w:rsidRPr="00E62683">
              <w:rPr>
                <w:sz w:val="20"/>
                <w:szCs w:val="20"/>
              </w:rPr>
              <w:t>осуществляется восстановление в неотапливаемых помещениях изоляции труб холодного водоснабжения?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20.15</w:t>
            </w:r>
          </w:p>
        </w:tc>
        <w:tc>
          <w:tcPr>
            <w:tcW w:w="2659" w:type="dxa"/>
            <w:shd w:val="clear" w:color="auto" w:fill="auto"/>
            <w:vAlign w:val="center"/>
          </w:tcPr>
          <w:p w:rsidR="001F5AC9" w:rsidRPr="00E62683" w:rsidRDefault="001F5AC9" w:rsidP="00867EE3">
            <w:pPr>
              <w:rPr>
                <w:sz w:val="20"/>
                <w:szCs w:val="20"/>
              </w:rPr>
            </w:pPr>
            <w:r w:rsidRPr="00E62683">
              <w:rPr>
                <w:sz w:val="20"/>
                <w:szCs w:val="20"/>
              </w:rPr>
              <w:t>осуществляется восстановление в неотапливаемых помещениях изоляции труб горячего водоснабжения?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20.16</w:t>
            </w:r>
          </w:p>
        </w:tc>
        <w:tc>
          <w:tcPr>
            <w:tcW w:w="2659" w:type="dxa"/>
            <w:shd w:val="clear" w:color="auto" w:fill="auto"/>
            <w:vAlign w:val="center"/>
          </w:tcPr>
          <w:p w:rsidR="001F5AC9" w:rsidRPr="00E62683" w:rsidRDefault="001F5AC9" w:rsidP="00867EE3">
            <w:pPr>
              <w:rPr>
                <w:sz w:val="20"/>
                <w:szCs w:val="20"/>
              </w:rPr>
            </w:pPr>
            <w:r w:rsidRPr="00E62683">
              <w:rPr>
                <w:sz w:val="20"/>
                <w:szCs w:val="20"/>
              </w:rPr>
              <w:t>осуществляется восстановление в неотапливаемых помещениях изоляции труб центрального отопления?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20.17</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осуществляется восстановление в неотапливаемых помещениях изоляции труб канализации, внутреннего </w:t>
            </w:r>
            <w:r w:rsidRPr="00E62683">
              <w:rPr>
                <w:sz w:val="20"/>
                <w:szCs w:val="20"/>
              </w:rPr>
              <w:lastRenderedPageBreak/>
              <w:t>водостока?</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20.18</w:t>
            </w:r>
          </w:p>
        </w:tc>
        <w:tc>
          <w:tcPr>
            <w:tcW w:w="2659" w:type="dxa"/>
            <w:shd w:val="clear" w:color="auto" w:fill="auto"/>
            <w:vAlign w:val="center"/>
          </w:tcPr>
          <w:p w:rsidR="001F5AC9" w:rsidRPr="00E62683" w:rsidRDefault="001F5AC9" w:rsidP="00867EE3">
            <w:pPr>
              <w:rPr>
                <w:sz w:val="20"/>
                <w:szCs w:val="20"/>
              </w:rPr>
            </w:pPr>
            <w:r w:rsidRPr="00E62683">
              <w:rPr>
                <w:sz w:val="20"/>
                <w:szCs w:val="20"/>
              </w:rPr>
              <w:t>осуществляется восстановление в неотапливаемых помещениях изоляции труб противопожарного водопровода?</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20.19</w:t>
            </w:r>
          </w:p>
        </w:tc>
        <w:tc>
          <w:tcPr>
            <w:tcW w:w="2659" w:type="dxa"/>
            <w:shd w:val="clear" w:color="auto" w:fill="auto"/>
            <w:vAlign w:val="center"/>
          </w:tcPr>
          <w:p w:rsidR="001F5AC9" w:rsidRPr="00E62683" w:rsidRDefault="001F5AC9" w:rsidP="00867EE3">
            <w:pPr>
              <w:rPr>
                <w:sz w:val="20"/>
                <w:szCs w:val="20"/>
              </w:rPr>
            </w:pPr>
            <w:r w:rsidRPr="00E62683">
              <w:rPr>
                <w:sz w:val="20"/>
                <w:szCs w:val="20"/>
              </w:rPr>
              <w:t>выполняется ревизия кранов, запорной арматуры систем отопления и горячего водоснабжения?</w:t>
            </w:r>
          </w:p>
        </w:tc>
        <w:tc>
          <w:tcPr>
            <w:tcW w:w="2289" w:type="dxa"/>
            <w:vMerge/>
            <w:shd w:val="clear" w:color="auto" w:fill="auto"/>
            <w:vAlign w:val="center"/>
          </w:tcPr>
          <w:p w:rsidR="001F5AC9" w:rsidRPr="00E62683" w:rsidRDefault="001F5AC9" w:rsidP="00867EE3">
            <w:pPr>
              <w:rPr>
                <w:sz w:val="20"/>
                <w:szCs w:val="20"/>
              </w:rPr>
            </w:pP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21</w:t>
            </w:r>
          </w:p>
        </w:tc>
        <w:tc>
          <w:tcPr>
            <w:tcW w:w="2659" w:type="dxa"/>
            <w:shd w:val="clear" w:color="auto" w:fill="auto"/>
            <w:vAlign w:val="center"/>
          </w:tcPr>
          <w:p w:rsidR="001F5AC9" w:rsidRPr="00E62683" w:rsidRDefault="001F5AC9" w:rsidP="00867EE3">
            <w:pPr>
              <w:rPr>
                <w:sz w:val="20"/>
                <w:szCs w:val="20"/>
              </w:rPr>
            </w:pPr>
            <w:r w:rsidRPr="00E62683">
              <w:rPr>
                <w:sz w:val="20"/>
                <w:szCs w:val="20"/>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Часть 3 статьи 36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22</w:t>
            </w:r>
          </w:p>
        </w:tc>
        <w:tc>
          <w:tcPr>
            <w:tcW w:w="2659" w:type="dxa"/>
            <w:shd w:val="clear" w:color="auto" w:fill="auto"/>
            <w:vAlign w:val="center"/>
          </w:tcPr>
          <w:p w:rsidR="001F5AC9" w:rsidRPr="00E62683" w:rsidRDefault="001F5AC9" w:rsidP="00867EE3">
            <w:pPr>
              <w:rPr>
                <w:sz w:val="20"/>
                <w:szCs w:val="20"/>
              </w:rPr>
            </w:pPr>
            <w:r w:rsidRPr="00E62683">
              <w:rPr>
                <w:sz w:val="20"/>
                <w:szCs w:val="20"/>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Часть 4 статьи 36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23</w:t>
            </w:r>
          </w:p>
        </w:tc>
        <w:tc>
          <w:tcPr>
            <w:tcW w:w="2659" w:type="dxa"/>
            <w:shd w:val="clear" w:color="auto" w:fill="auto"/>
            <w:vAlign w:val="center"/>
          </w:tcPr>
          <w:p w:rsidR="001F5AC9" w:rsidRPr="00E62683" w:rsidRDefault="001F5AC9" w:rsidP="00867EE3">
            <w:pPr>
              <w:rPr>
                <w:sz w:val="20"/>
                <w:szCs w:val="20"/>
              </w:rPr>
            </w:pPr>
            <w:r w:rsidRPr="00E62683">
              <w:rPr>
                <w:sz w:val="20"/>
                <w:szCs w:val="20"/>
              </w:rPr>
              <w:t>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Часть 2 статьи 40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24</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w:t>
            </w:r>
            <w:r w:rsidRPr="00E62683">
              <w:rPr>
                <w:sz w:val="20"/>
                <w:szCs w:val="20"/>
              </w:rPr>
              <w:lastRenderedPageBreak/>
              <w:t>товариществом или кооперативом - сформирован годовой план содержания и ремонта общего имущества в многоквартирном доме?</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Подпункт «в» пункта 4 Правил № 416</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25</w:t>
            </w:r>
          </w:p>
        </w:tc>
        <w:tc>
          <w:tcPr>
            <w:tcW w:w="2659" w:type="dxa"/>
            <w:shd w:val="clear" w:color="auto" w:fill="auto"/>
            <w:vAlign w:val="center"/>
          </w:tcPr>
          <w:p w:rsidR="001F5AC9" w:rsidRPr="00E62683" w:rsidRDefault="001F5AC9" w:rsidP="00867EE3">
            <w:pPr>
              <w:rPr>
                <w:sz w:val="20"/>
                <w:szCs w:val="20"/>
              </w:rPr>
            </w:pPr>
            <w:r w:rsidRPr="00E62683">
              <w:rPr>
                <w:sz w:val="20"/>
                <w:szCs w:val="20"/>
              </w:rPr>
              <w:t>Соблюдается ли порядок технических осмотров многоквартирных домов, а именно:</w:t>
            </w:r>
          </w:p>
        </w:tc>
        <w:tc>
          <w:tcPr>
            <w:tcW w:w="2289" w:type="dxa"/>
            <w:shd w:val="clear" w:color="auto" w:fill="auto"/>
            <w:vAlign w:val="center"/>
          </w:tcPr>
          <w:p w:rsidR="001F5AC9" w:rsidRPr="00E62683" w:rsidRDefault="001F5AC9" w:rsidP="00867EE3">
            <w:pPr>
              <w:rPr>
                <w:sz w:val="20"/>
                <w:szCs w:val="20"/>
              </w:rPr>
            </w:pPr>
            <w:r w:rsidRPr="00E62683">
              <w:rPr>
                <w:sz w:val="20"/>
                <w:szCs w:val="20"/>
              </w:rPr>
              <w:t>Пункт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25.1</w:t>
            </w:r>
          </w:p>
        </w:tc>
        <w:tc>
          <w:tcPr>
            <w:tcW w:w="2659" w:type="dxa"/>
            <w:shd w:val="clear" w:color="auto" w:fill="auto"/>
            <w:vAlign w:val="center"/>
          </w:tcPr>
          <w:p w:rsidR="001F5AC9" w:rsidRPr="00E62683" w:rsidRDefault="001F5AC9" w:rsidP="00867EE3">
            <w:pPr>
              <w:rPr>
                <w:sz w:val="20"/>
                <w:szCs w:val="20"/>
              </w:rPr>
            </w:pPr>
            <w:r w:rsidRPr="00E62683">
              <w:rPr>
                <w:sz w:val="20"/>
                <w:szCs w:val="20"/>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2289" w:type="dxa"/>
            <w:shd w:val="clear" w:color="auto" w:fill="auto"/>
            <w:vAlign w:val="center"/>
          </w:tcPr>
          <w:p w:rsidR="001F5AC9" w:rsidRPr="00E62683" w:rsidRDefault="001F5AC9" w:rsidP="00867EE3">
            <w:pPr>
              <w:rPr>
                <w:sz w:val="20"/>
                <w:szCs w:val="20"/>
              </w:rPr>
            </w:pPr>
            <w:r w:rsidRPr="00E62683">
              <w:rPr>
                <w:sz w:val="20"/>
                <w:szCs w:val="20"/>
              </w:rPr>
              <w:t xml:space="preserve">Пункт 2.1 Правил № 170 </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25.2</w:t>
            </w:r>
          </w:p>
        </w:tc>
        <w:tc>
          <w:tcPr>
            <w:tcW w:w="2659" w:type="dxa"/>
            <w:shd w:val="clear" w:color="auto" w:fill="auto"/>
            <w:vAlign w:val="center"/>
          </w:tcPr>
          <w:p w:rsidR="001F5AC9" w:rsidRPr="00E62683" w:rsidRDefault="001F5AC9" w:rsidP="00867EE3">
            <w:pPr>
              <w:rPr>
                <w:sz w:val="20"/>
                <w:szCs w:val="20"/>
              </w:rPr>
            </w:pPr>
            <w:r w:rsidRPr="00E62683">
              <w:rPr>
                <w:sz w:val="20"/>
                <w:szCs w:val="20"/>
              </w:rPr>
              <w:t>общие осмотры производятся два раза в год: весной и осенью (до начала отопительного сезона)?</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2.1.1 пункта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25.3</w:t>
            </w:r>
          </w:p>
        </w:tc>
        <w:tc>
          <w:tcPr>
            <w:tcW w:w="2659" w:type="dxa"/>
            <w:shd w:val="clear" w:color="auto" w:fill="auto"/>
            <w:vAlign w:val="center"/>
          </w:tcPr>
          <w:p w:rsidR="001F5AC9" w:rsidRPr="00E62683" w:rsidRDefault="001F5AC9" w:rsidP="00867EE3">
            <w:pPr>
              <w:rPr>
                <w:sz w:val="20"/>
                <w:szCs w:val="20"/>
              </w:rPr>
            </w:pPr>
            <w:r w:rsidRPr="00E62683">
              <w:rPr>
                <w:sz w:val="20"/>
                <w:szCs w:val="20"/>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2.1.1 пункта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26</w:t>
            </w:r>
          </w:p>
        </w:tc>
        <w:tc>
          <w:tcPr>
            <w:tcW w:w="2659" w:type="dxa"/>
            <w:shd w:val="clear" w:color="auto" w:fill="auto"/>
            <w:vAlign w:val="center"/>
          </w:tcPr>
          <w:p w:rsidR="001F5AC9" w:rsidRPr="00E62683" w:rsidRDefault="001F5AC9" w:rsidP="00867EE3">
            <w:pPr>
              <w:rPr>
                <w:sz w:val="20"/>
                <w:szCs w:val="20"/>
              </w:rPr>
            </w:pPr>
            <w:r w:rsidRPr="00E62683">
              <w:rPr>
                <w:sz w:val="20"/>
                <w:szCs w:val="20"/>
              </w:rPr>
              <w:t>Результаты осмотров отражены:</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2.1.4 пункта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26.1</w:t>
            </w:r>
          </w:p>
        </w:tc>
        <w:tc>
          <w:tcPr>
            <w:tcW w:w="2659" w:type="dxa"/>
            <w:shd w:val="clear" w:color="auto" w:fill="auto"/>
            <w:vAlign w:val="center"/>
          </w:tcPr>
          <w:p w:rsidR="001F5AC9" w:rsidRPr="00E62683" w:rsidRDefault="001F5AC9" w:rsidP="00867EE3">
            <w:pPr>
              <w:rPr>
                <w:sz w:val="20"/>
                <w:szCs w:val="20"/>
              </w:rPr>
            </w:pPr>
            <w:r w:rsidRPr="00E62683">
              <w:rPr>
                <w:sz w:val="20"/>
                <w:szCs w:val="20"/>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2.1.4 пункта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26.2</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в паспорте готовности объекта - результаты </w:t>
            </w:r>
            <w:r w:rsidRPr="00E62683">
              <w:rPr>
                <w:sz w:val="20"/>
                <w:szCs w:val="20"/>
              </w:rPr>
              <w:lastRenderedPageBreak/>
              <w:t>осенних проверок готовности объекта к эксплуатации в зимних условиях?</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Подпункт 2.1.4 пункта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26.3</w:t>
            </w:r>
          </w:p>
        </w:tc>
        <w:tc>
          <w:tcPr>
            <w:tcW w:w="2659" w:type="dxa"/>
            <w:shd w:val="clear" w:color="auto" w:fill="auto"/>
            <w:vAlign w:val="center"/>
          </w:tcPr>
          <w:p w:rsidR="001F5AC9" w:rsidRPr="00E62683" w:rsidRDefault="001F5AC9" w:rsidP="00867EE3">
            <w:pPr>
              <w:rPr>
                <w:sz w:val="20"/>
                <w:szCs w:val="20"/>
              </w:rPr>
            </w:pPr>
            <w:r w:rsidRPr="00E62683">
              <w:rPr>
                <w:sz w:val="20"/>
                <w:szCs w:val="20"/>
              </w:rPr>
              <w:t>в актах - результаты общих обследований состояния жилищного фонда, выполняемых периодически?</w:t>
            </w:r>
          </w:p>
        </w:tc>
        <w:tc>
          <w:tcPr>
            <w:tcW w:w="2289" w:type="dxa"/>
            <w:shd w:val="clear" w:color="auto" w:fill="auto"/>
            <w:vAlign w:val="center"/>
          </w:tcPr>
          <w:p w:rsidR="001F5AC9" w:rsidRPr="00E62683" w:rsidRDefault="001F5AC9" w:rsidP="00867EE3">
            <w:pPr>
              <w:rPr>
                <w:sz w:val="20"/>
                <w:szCs w:val="20"/>
              </w:rPr>
            </w:pPr>
            <w:r w:rsidRPr="00E62683">
              <w:rPr>
                <w:sz w:val="20"/>
                <w:szCs w:val="20"/>
              </w:rPr>
              <w:t>Подпункт 2.1.4 пункта 2.1 Правил № 170</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10376" w:type="dxa"/>
            <w:gridSpan w:val="7"/>
            <w:shd w:val="clear" w:color="auto" w:fill="auto"/>
            <w:vAlign w:val="center"/>
          </w:tcPr>
          <w:p w:rsidR="001F5AC9" w:rsidRPr="00E62683" w:rsidRDefault="001F5AC9" w:rsidP="00867EE3">
            <w:pPr>
              <w:rPr>
                <w:sz w:val="20"/>
                <w:szCs w:val="20"/>
              </w:rPr>
            </w:pPr>
            <w:r w:rsidRPr="00E62683">
              <w:rPr>
                <w:sz w:val="20"/>
                <w:szCs w:val="20"/>
              </w:rPr>
              <w:t>Контрольные вопросы о соблюдении обязательных требований к формированию фондов капитального ремонта</w:t>
            </w: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27</w:t>
            </w:r>
          </w:p>
        </w:tc>
        <w:tc>
          <w:tcPr>
            <w:tcW w:w="2659" w:type="dxa"/>
            <w:shd w:val="clear" w:color="auto" w:fill="auto"/>
            <w:vAlign w:val="center"/>
          </w:tcPr>
          <w:p w:rsidR="001F5AC9" w:rsidRPr="00E62683" w:rsidRDefault="001F5AC9" w:rsidP="00867EE3">
            <w:pPr>
              <w:rPr>
                <w:sz w:val="20"/>
                <w:szCs w:val="20"/>
              </w:rPr>
            </w:pPr>
            <w:r w:rsidRPr="00E62683">
              <w:rPr>
                <w:sz w:val="20"/>
                <w:szCs w:val="20"/>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2289" w:type="dxa"/>
            <w:shd w:val="clear" w:color="auto" w:fill="auto"/>
            <w:vAlign w:val="center"/>
          </w:tcPr>
          <w:p w:rsidR="001F5AC9" w:rsidRPr="00E62683" w:rsidRDefault="001F5AC9" w:rsidP="00867EE3">
            <w:pPr>
              <w:rPr>
                <w:sz w:val="20"/>
                <w:szCs w:val="20"/>
                <w:lang w:val="en-US"/>
              </w:rPr>
            </w:pPr>
            <w:r w:rsidRPr="00E62683">
              <w:rPr>
                <w:sz w:val="20"/>
                <w:szCs w:val="20"/>
              </w:rPr>
              <w:t>Часть 4.1 статьи 170 ЖК РФ</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10376" w:type="dxa"/>
            <w:gridSpan w:val="7"/>
            <w:shd w:val="clear" w:color="auto" w:fill="auto"/>
            <w:vAlign w:val="center"/>
          </w:tcPr>
          <w:p w:rsidR="001F5AC9" w:rsidRPr="00E62683" w:rsidRDefault="001F5AC9" w:rsidP="00867EE3">
            <w:pPr>
              <w:rPr>
                <w:sz w:val="20"/>
                <w:szCs w:val="20"/>
              </w:rPr>
            </w:pPr>
            <w:r w:rsidRPr="00E62683">
              <w:rPr>
                <w:sz w:val="20"/>
                <w:szCs w:val="20"/>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28</w:t>
            </w:r>
          </w:p>
        </w:tc>
        <w:tc>
          <w:tcPr>
            <w:tcW w:w="2659" w:type="dxa"/>
            <w:shd w:val="clear" w:color="auto" w:fill="auto"/>
            <w:vAlign w:val="center"/>
          </w:tcPr>
          <w:p w:rsidR="001F5AC9" w:rsidRPr="00E62683" w:rsidRDefault="001F5AC9" w:rsidP="00867EE3">
            <w:pPr>
              <w:rPr>
                <w:sz w:val="20"/>
                <w:szCs w:val="20"/>
              </w:rPr>
            </w:pPr>
            <w:r w:rsidRPr="00E62683">
              <w:rPr>
                <w:sz w:val="20"/>
                <w:szCs w:val="20"/>
              </w:rPr>
              <w:t>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2289" w:type="dxa"/>
            <w:shd w:val="clear" w:color="auto" w:fill="auto"/>
            <w:vAlign w:val="center"/>
          </w:tcPr>
          <w:p w:rsidR="001F5AC9" w:rsidRPr="00E62683" w:rsidRDefault="001F5AC9" w:rsidP="00867EE3">
            <w:pPr>
              <w:rPr>
                <w:sz w:val="20"/>
                <w:szCs w:val="20"/>
              </w:rPr>
            </w:pPr>
            <w:r w:rsidRPr="00E62683">
              <w:rPr>
                <w:sz w:val="20"/>
                <w:szCs w:val="20"/>
              </w:rPr>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r w:rsidR="001F5AC9" w:rsidRPr="00E62683" w:rsidTr="00867EE3">
        <w:trPr>
          <w:trHeight w:val="20"/>
          <w:jc w:val="center"/>
        </w:trPr>
        <w:tc>
          <w:tcPr>
            <w:tcW w:w="772" w:type="dxa"/>
            <w:shd w:val="clear" w:color="auto" w:fill="auto"/>
            <w:vAlign w:val="center"/>
          </w:tcPr>
          <w:p w:rsidR="001F5AC9" w:rsidRPr="00E62683" w:rsidRDefault="001F5AC9" w:rsidP="00867EE3">
            <w:pPr>
              <w:rPr>
                <w:sz w:val="20"/>
                <w:szCs w:val="20"/>
              </w:rPr>
            </w:pPr>
            <w:r w:rsidRPr="00E62683">
              <w:rPr>
                <w:sz w:val="20"/>
                <w:szCs w:val="20"/>
              </w:rPr>
              <w:t>29</w:t>
            </w:r>
          </w:p>
        </w:tc>
        <w:tc>
          <w:tcPr>
            <w:tcW w:w="2659" w:type="dxa"/>
            <w:shd w:val="clear" w:color="auto" w:fill="auto"/>
            <w:vAlign w:val="center"/>
          </w:tcPr>
          <w:p w:rsidR="001F5AC9" w:rsidRPr="00E62683" w:rsidRDefault="001F5AC9" w:rsidP="00867EE3">
            <w:pPr>
              <w:rPr>
                <w:sz w:val="20"/>
                <w:szCs w:val="20"/>
              </w:rPr>
            </w:pPr>
            <w:r w:rsidRPr="00E62683">
              <w:rPr>
                <w:sz w:val="20"/>
                <w:szCs w:val="20"/>
              </w:rPr>
              <w:t xml:space="preserve">Лицо, ответственное за содержание </w:t>
            </w:r>
            <w:r w:rsidRPr="00E62683">
              <w:rPr>
                <w:sz w:val="20"/>
                <w:szCs w:val="20"/>
              </w:rPr>
              <w:lastRenderedPageBreak/>
              <w:t>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2289" w:type="dxa"/>
            <w:shd w:val="clear" w:color="auto" w:fill="auto"/>
            <w:vAlign w:val="center"/>
          </w:tcPr>
          <w:p w:rsidR="001F5AC9" w:rsidRPr="00E62683" w:rsidRDefault="001F5AC9" w:rsidP="00867EE3">
            <w:pPr>
              <w:rPr>
                <w:sz w:val="20"/>
                <w:szCs w:val="20"/>
              </w:rPr>
            </w:pPr>
            <w:r w:rsidRPr="00E62683">
              <w:rPr>
                <w:sz w:val="20"/>
                <w:szCs w:val="20"/>
              </w:rPr>
              <w:lastRenderedPageBreak/>
              <w:t xml:space="preserve">Часть 7 статьи 12 Федерального закона </w:t>
            </w:r>
            <w:r w:rsidRPr="00E62683">
              <w:rPr>
                <w:sz w:val="20"/>
                <w:szCs w:val="20"/>
              </w:rPr>
              <w:lastRenderedPageBreak/>
              <w:t>№ 261-ФЗ</w:t>
            </w:r>
          </w:p>
        </w:tc>
        <w:tc>
          <w:tcPr>
            <w:tcW w:w="603" w:type="dxa"/>
            <w:shd w:val="clear" w:color="auto" w:fill="auto"/>
            <w:vAlign w:val="center"/>
          </w:tcPr>
          <w:p w:rsidR="001F5AC9" w:rsidRPr="00E62683" w:rsidRDefault="001F5AC9" w:rsidP="00867EE3">
            <w:pPr>
              <w:rPr>
                <w:bCs/>
                <w:sz w:val="20"/>
                <w:szCs w:val="20"/>
              </w:rPr>
            </w:pPr>
          </w:p>
        </w:tc>
        <w:tc>
          <w:tcPr>
            <w:tcW w:w="709" w:type="dxa"/>
            <w:shd w:val="clear" w:color="auto" w:fill="auto"/>
            <w:vAlign w:val="center"/>
          </w:tcPr>
          <w:p w:rsidR="001F5AC9" w:rsidRPr="00E62683" w:rsidRDefault="001F5AC9" w:rsidP="00867EE3">
            <w:pPr>
              <w:rPr>
                <w:bCs/>
                <w:sz w:val="20"/>
                <w:szCs w:val="20"/>
              </w:rPr>
            </w:pPr>
          </w:p>
        </w:tc>
        <w:tc>
          <w:tcPr>
            <w:tcW w:w="1484" w:type="dxa"/>
            <w:shd w:val="clear" w:color="auto" w:fill="auto"/>
            <w:vAlign w:val="center"/>
          </w:tcPr>
          <w:p w:rsidR="001F5AC9" w:rsidRPr="00E62683" w:rsidRDefault="001F5AC9" w:rsidP="00867EE3">
            <w:pPr>
              <w:rPr>
                <w:bCs/>
                <w:sz w:val="20"/>
                <w:szCs w:val="20"/>
              </w:rPr>
            </w:pPr>
          </w:p>
        </w:tc>
        <w:tc>
          <w:tcPr>
            <w:tcW w:w="1860" w:type="dxa"/>
            <w:shd w:val="clear" w:color="auto" w:fill="auto"/>
            <w:vAlign w:val="center"/>
          </w:tcPr>
          <w:p w:rsidR="001F5AC9" w:rsidRPr="00E62683" w:rsidRDefault="001F5AC9" w:rsidP="00867EE3">
            <w:pPr>
              <w:rPr>
                <w:sz w:val="20"/>
                <w:szCs w:val="20"/>
              </w:rPr>
            </w:pPr>
          </w:p>
        </w:tc>
      </w:tr>
    </w:tbl>
    <w:p w:rsidR="001F5AC9" w:rsidRPr="00A94F58" w:rsidRDefault="001F5AC9" w:rsidP="001F5AC9">
      <w:pPr>
        <w:rPr>
          <w:color w:val="000000"/>
        </w:rPr>
      </w:pPr>
    </w:p>
    <w:p w:rsidR="001F5AC9" w:rsidRPr="00A94F58" w:rsidRDefault="001F5AC9" w:rsidP="001F5AC9">
      <w:pPr>
        <w:rPr>
          <w:color w:val="000000"/>
        </w:rPr>
      </w:pPr>
    </w:p>
    <w:p w:rsidR="001F5AC9" w:rsidRPr="00A94F58" w:rsidRDefault="001F5AC9" w:rsidP="001F5AC9">
      <w:pPr>
        <w:rPr>
          <w:color w:val="000000"/>
        </w:rPr>
      </w:pPr>
      <w:r w:rsidRPr="00A94F58">
        <w:rPr>
          <w:color w:val="000000"/>
        </w:rPr>
        <w:t xml:space="preserve">«____»_________ 20___ г. </w:t>
      </w:r>
      <w:r w:rsidRPr="0005617D">
        <w:rPr>
          <w:color w:val="000000"/>
          <w:sz w:val="20"/>
          <w:szCs w:val="20"/>
        </w:rPr>
        <w:t>(указывается дата заполнения проверочного листа)</w:t>
      </w:r>
    </w:p>
    <w:p w:rsidR="001F5AC9" w:rsidRPr="00A94F58" w:rsidRDefault="001F5AC9" w:rsidP="001F5AC9">
      <w:pPr>
        <w:rPr>
          <w:color w:val="000000"/>
        </w:rPr>
      </w:pPr>
    </w:p>
    <w:p w:rsidR="001F5AC9" w:rsidRPr="00A94F58" w:rsidRDefault="001F5AC9" w:rsidP="001F5AC9">
      <w:pPr>
        <w:rPr>
          <w:color w:val="000000"/>
        </w:rPr>
      </w:pPr>
      <w:r w:rsidRPr="00A94F58">
        <w:rPr>
          <w:color w:val="000000"/>
        </w:rPr>
        <w:t>__________________________________</w:t>
      </w:r>
      <w:r w:rsidRPr="00A94F58">
        <w:rPr>
          <w:color w:val="000000"/>
        </w:rPr>
        <w:tab/>
        <w:t>_____________________</w:t>
      </w:r>
      <w:r w:rsidRPr="00A94F58">
        <w:rPr>
          <w:color w:val="000000"/>
        </w:rPr>
        <w:tab/>
        <w:t>_________________________</w:t>
      </w:r>
    </w:p>
    <w:p w:rsidR="001F5AC9" w:rsidRPr="00A94F58" w:rsidRDefault="001F5AC9" w:rsidP="001F5AC9">
      <w:pPr>
        <w:rPr>
          <w:color w:val="000000"/>
          <w:sz w:val="20"/>
          <w:szCs w:val="20"/>
        </w:rPr>
      </w:pPr>
      <w:r w:rsidRPr="00A94F58">
        <w:rPr>
          <w:color w:val="000000"/>
          <w:sz w:val="20"/>
          <w:szCs w:val="20"/>
        </w:rPr>
        <w:t>(должность лица, заполнившего проверочный</w:t>
      </w:r>
      <w:r w:rsidRPr="00A94F58">
        <w:rPr>
          <w:color w:val="000000"/>
          <w:sz w:val="20"/>
          <w:szCs w:val="20"/>
        </w:rPr>
        <w:tab/>
      </w:r>
      <w:r w:rsidRPr="00A94F58">
        <w:rPr>
          <w:color w:val="000000"/>
          <w:sz w:val="20"/>
          <w:szCs w:val="20"/>
        </w:rPr>
        <w:tab/>
        <w:t>(подпись)</w:t>
      </w:r>
      <w:r w:rsidRPr="00A94F58">
        <w:rPr>
          <w:color w:val="000000"/>
          <w:sz w:val="20"/>
          <w:szCs w:val="20"/>
        </w:rPr>
        <w:tab/>
      </w:r>
      <w:r>
        <w:rPr>
          <w:color w:val="000000"/>
          <w:sz w:val="20"/>
          <w:szCs w:val="20"/>
        </w:rPr>
        <w:tab/>
      </w:r>
      <w:r w:rsidRPr="00A94F58">
        <w:rPr>
          <w:color w:val="000000"/>
          <w:sz w:val="20"/>
          <w:szCs w:val="20"/>
        </w:rPr>
        <w:t xml:space="preserve">(фамилия, имя, отчество (при </w:t>
      </w:r>
    </w:p>
    <w:p w:rsidR="001F5AC9" w:rsidRPr="00A94F58" w:rsidRDefault="001F5AC9" w:rsidP="001F5AC9">
      <w:pPr>
        <w:rPr>
          <w:color w:val="000000"/>
          <w:sz w:val="20"/>
          <w:szCs w:val="20"/>
        </w:rPr>
      </w:pPr>
      <w:r w:rsidRPr="00A94F58">
        <w:rPr>
          <w:color w:val="000000"/>
          <w:sz w:val="20"/>
          <w:szCs w:val="20"/>
        </w:rPr>
        <w:t>лист)</w:t>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t>наличии) лица, заполнившего</w:t>
      </w:r>
    </w:p>
    <w:p w:rsidR="001F5AC9" w:rsidRPr="00A94F58" w:rsidRDefault="001F5AC9" w:rsidP="001F5AC9">
      <w:pPr>
        <w:rPr>
          <w:color w:val="000000"/>
          <w:sz w:val="20"/>
          <w:szCs w:val="20"/>
        </w:rPr>
      </w:pP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r>
      <w:r w:rsidRPr="00A94F58">
        <w:rPr>
          <w:color w:val="000000"/>
          <w:sz w:val="20"/>
          <w:szCs w:val="20"/>
        </w:rPr>
        <w:tab/>
        <w:t>проверочный лист</w:t>
      </w:r>
    </w:p>
    <w:p w:rsidR="00400EAE" w:rsidRDefault="00400EAE"/>
    <w:sectPr w:rsidR="00400EAE" w:rsidSect="0086793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AC9"/>
    <w:rsid w:val="00052DC5"/>
    <w:rsid w:val="00137153"/>
    <w:rsid w:val="001666D5"/>
    <w:rsid w:val="001F5AC9"/>
    <w:rsid w:val="00400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7E15"/>
  <w15:docId w15:val="{89BD129F-0F9E-43A5-A5D8-99131592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AC9"/>
    <w:pPr>
      <w:ind w:firstLine="0"/>
      <w:jc w:val="left"/>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6D5"/>
    <w:rPr>
      <w:rFonts w:ascii="Segoe UI" w:hAnsi="Segoe UI" w:cs="Segoe UI"/>
      <w:sz w:val="18"/>
      <w:szCs w:val="18"/>
    </w:rPr>
  </w:style>
  <w:style w:type="character" w:customStyle="1" w:styleId="a4">
    <w:name w:val="Текст выноски Знак"/>
    <w:basedOn w:val="a0"/>
    <w:link w:val="a3"/>
    <w:uiPriority w:val="99"/>
    <w:semiHidden/>
    <w:rsid w:val="001666D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cp:lastPrinted>2022-03-09T12:59:00Z</cp:lastPrinted>
  <dcterms:created xsi:type="dcterms:W3CDTF">2022-03-01T08:11:00Z</dcterms:created>
  <dcterms:modified xsi:type="dcterms:W3CDTF">2022-03-09T13:00:00Z</dcterms:modified>
</cp:coreProperties>
</file>