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BC58" w14:textId="77777777" w:rsidR="00A26808" w:rsidRPr="00A26808" w:rsidRDefault="00A26808" w:rsidP="00A26808">
      <w:pPr>
        <w:ind w:firstLine="0"/>
        <w:jc w:val="center"/>
        <w:rPr>
          <w:b/>
          <w:sz w:val="22"/>
          <w:szCs w:val="22"/>
        </w:rPr>
      </w:pPr>
      <w:r w:rsidRPr="00A26808">
        <w:rPr>
          <w:b/>
          <w:sz w:val="22"/>
          <w:szCs w:val="22"/>
        </w:rPr>
        <w:t>СОВЕТ ДЕПУТАТОВ</w:t>
      </w:r>
    </w:p>
    <w:p w14:paraId="048D61E0" w14:textId="77777777" w:rsidR="00A26808" w:rsidRPr="00A26808" w:rsidRDefault="00A26808" w:rsidP="00A26808">
      <w:pPr>
        <w:ind w:firstLine="0"/>
        <w:jc w:val="center"/>
        <w:rPr>
          <w:b/>
          <w:sz w:val="22"/>
          <w:szCs w:val="22"/>
        </w:rPr>
      </w:pPr>
      <w:r w:rsidRPr="00A26808">
        <w:rPr>
          <w:b/>
          <w:sz w:val="22"/>
          <w:szCs w:val="22"/>
        </w:rPr>
        <w:t>МУНИЦИПАЛЬНОГО ОБРАЗОВАНИЯ</w:t>
      </w:r>
    </w:p>
    <w:p w14:paraId="3EF0830D" w14:textId="77777777" w:rsidR="00A26808" w:rsidRPr="00A26808" w:rsidRDefault="00A26808" w:rsidP="00A26808">
      <w:pPr>
        <w:ind w:firstLine="0"/>
        <w:jc w:val="center"/>
        <w:rPr>
          <w:b/>
          <w:sz w:val="22"/>
          <w:szCs w:val="22"/>
        </w:rPr>
      </w:pPr>
      <w:r w:rsidRPr="00A26808">
        <w:rPr>
          <w:b/>
          <w:sz w:val="22"/>
          <w:szCs w:val="22"/>
        </w:rPr>
        <w:t>БОЛЬШЕИЖОРСКОЕ ГОРОДСКОЕ ПОСЕЛЕНИЕ</w:t>
      </w:r>
    </w:p>
    <w:p w14:paraId="2BE057CD" w14:textId="69C5181A" w:rsidR="00A26808" w:rsidRPr="00A26808" w:rsidRDefault="00A26808" w:rsidP="00A26808">
      <w:pPr>
        <w:ind w:firstLine="0"/>
        <w:jc w:val="center"/>
        <w:rPr>
          <w:b/>
          <w:sz w:val="22"/>
          <w:szCs w:val="22"/>
        </w:rPr>
      </w:pPr>
      <w:r w:rsidRPr="00A26808">
        <w:rPr>
          <w:b/>
          <w:sz w:val="22"/>
          <w:szCs w:val="22"/>
        </w:rPr>
        <w:t>ЛОМОНОСОВСКОГО МУНИЦИПАЛЬНОГО РАЙОНА ЛЕНИНГРАДСКОЙ ОБЛАСТИ</w:t>
      </w:r>
    </w:p>
    <w:p w14:paraId="42C2E12C" w14:textId="493A7D94" w:rsidR="00CD354D" w:rsidRDefault="00A26808" w:rsidP="00A26808">
      <w:pPr>
        <w:ind w:firstLine="0"/>
        <w:jc w:val="center"/>
        <w:rPr>
          <w:b/>
          <w:sz w:val="22"/>
          <w:szCs w:val="22"/>
        </w:rPr>
      </w:pPr>
      <w:r w:rsidRPr="00A26808">
        <w:rPr>
          <w:b/>
          <w:sz w:val="22"/>
          <w:szCs w:val="22"/>
        </w:rPr>
        <w:t>ПЯТОГО СОЗЫВА</w:t>
      </w:r>
    </w:p>
    <w:p w14:paraId="63F07253" w14:textId="77777777" w:rsidR="00A26808" w:rsidRDefault="00A26808" w:rsidP="00A26808">
      <w:pPr>
        <w:ind w:firstLine="0"/>
        <w:jc w:val="center"/>
        <w:rPr>
          <w:b/>
          <w:sz w:val="22"/>
          <w:szCs w:val="22"/>
        </w:rPr>
      </w:pPr>
    </w:p>
    <w:p w14:paraId="4945368A" w14:textId="77777777" w:rsidR="00CD354D" w:rsidRPr="00CD354D" w:rsidRDefault="00CD354D" w:rsidP="00CD354D">
      <w:pPr>
        <w:rPr>
          <w:b/>
        </w:rPr>
      </w:pPr>
      <w:r>
        <w:rPr>
          <w:b/>
        </w:rPr>
        <w:t xml:space="preserve">                                            РЕШЕНИЕ</w:t>
      </w:r>
    </w:p>
    <w:p w14:paraId="7F4A3900" w14:textId="77777777" w:rsidR="00CD354D" w:rsidRDefault="00CD354D" w:rsidP="00CD354D">
      <w:pPr>
        <w:jc w:val="center"/>
        <w:rPr>
          <w:sz w:val="24"/>
          <w:szCs w:val="24"/>
        </w:rPr>
      </w:pPr>
    </w:p>
    <w:p w14:paraId="5D79B247" w14:textId="4A2414CA" w:rsidR="00CD354D" w:rsidRDefault="00A26808" w:rsidP="00CD354D">
      <w:pPr>
        <w:ind w:firstLine="0"/>
        <w:rPr>
          <w:b/>
          <w:sz w:val="23"/>
          <w:szCs w:val="23"/>
        </w:rPr>
      </w:pPr>
      <w:r>
        <w:rPr>
          <w:b/>
          <w:sz w:val="23"/>
          <w:szCs w:val="23"/>
        </w:rPr>
        <w:t>«27</w:t>
      </w:r>
      <w:r w:rsidR="00CD354D">
        <w:rPr>
          <w:b/>
          <w:sz w:val="23"/>
          <w:szCs w:val="23"/>
        </w:rPr>
        <w:t xml:space="preserve">» </w:t>
      </w:r>
      <w:r>
        <w:rPr>
          <w:b/>
          <w:sz w:val="23"/>
          <w:szCs w:val="23"/>
        </w:rPr>
        <w:t xml:space="preserve">января </w:t>
      </w:r>
      <w:r w:rsidR="00CD354D">
        <w:rPr>
          <w:b/>
          <w:sz w:val="23"/>
          <w:szCs w:val="23"/>
        </w:rPr>
        <w:t>202</w:t>
      </w:r>
      <w:r w:rsidR="007B1EE0">
        <w:rPr>
          <w:b/>
          <w:sz w:val="23"/>
          <w:szCs w:val="23"/>
        </w:rPr>
        <w:t>3</w:t>
      </w:r>
      <w:r w:rsidR="00CD354D">
        <w:rPr>
          <w:b/>
          <w:sz w:val="23"/>
          <w:szCs w:val="23"/>
        </w:rPr>
        <w:t xml:space="preserve"> г</w:t>
      </w:r>
      <w:r w:rsidR="007B1EE0">
        <w:rPr>
          <w:b/>
          <w:sz w:val="23"/>
          <w:szCs w:val="23"/>
        </w:rPr>
        <w:t>ода</w:t>
      </w:r>
      <w:r w:rsidR="00CD354D">
        <w:rPr>
          <w:b/>
          <w:sz w:val="23"/>
          <w:szCs w:val="23"/>
        </w:rPr>
        <w:t xml:space="preserve">                                             </w:t>
      </w:r>
      <w:r w:rsidR="007B1EE0">
        <w:rPr>
          <w:b/>
          <w:sz w:val="23"/>
          <w:szCs w:val="23"/>
        </w:rPr>
        <w:t xml:space="preserve">                             </w:t>
      </w:r>
      <w:r w:rsidR="007B1EE0">
        <w:rPr>
          <w:b/>
          <w:sz w:val="23"/>
          <w:szCs w:val="23"/>
        </w:rPr>
        <w:tab/>
        <w:t xml:space="preserve">    </w:t>
      </w:r>
      <w:r w:rsidR="00CD354D">
        <w:rPr>
          <w:b/>
          <w:sz w:val="23"/>
          <w:szCs w:val="23"/>
        </w:rPr>
        <w:t xml:space="preserve"> № </w:t>
      </w:r>
      <w:r>
        <w:rPr>
          <w:b/>
          <w:sz w:val="23"/>
          <w:szCs w:val="23"/>
        </w:rPr>
        <w:t>03</w:t>
      </w:r>
    </w:p>
    <w:p w14:paraId="20B9429C" w14:textId="77777777" w:rsidR="00CD354D" w:rsidRDefault="00CD354D" w:rsidP="00CD354D">
      <w:pPr>
        <w:rPr>
          <w:b/>
          <w:sz w:val="23"/>
          <w:szCs w:val="23"/>
        </w:rPr>
      </w:pPr>
    </w:p>
    <w:p w14:paraId="7E3D14F6" w14:textId="77777777" w:rsidR="00A43312" w:rsidRDefault="00A43312" w:rsidP="00A43312">
      <w:pPr>
        <w:ind w:firstLine="0"/>
        <w:jc w:val="center"/>
      </w:pPr>
    </w:p>
    <w:p w14:paraId="085A2DB6" w14:textId="77777777" w:rsidR="00397058" w:rsidRPr="00CD354D" w:rsidRDefault="00397058" w:rsidP="00CD354D">
      <w:pPr>
        <w:ind w:firstLine="0"/>
        <w:jc w:val="left"/>
        <w:rPr>
          <w:sz w:val="24"/>
          <w:szCs w:val="24"/>
        </w:rPr>
      </w:pPr>
    </w:p>
    <w:p w14:paraId="06985AD7" w14:textId="77777777" w:rsidR="00A43312" w:rsidRPr="00CD354D" w:rsidRDefault="00A43312" w:rsidP="00CD354D">
      <w:pPr>
        <w:pStyle w:val="aa"/>
        <w:spacing w:before="0" w:beforeAutospacing="0" w:after="0"/>
        <w:rPr>
          <w:b/>
          <w:bCs/>
        </w:rPr>
      </w:pPr>
      <w:r w:rsidRPr="00CD354D">
        <w:rPr>
          <w:b/>
          <w:bCs/>
        </w:rPr>
        <w:t>Об утверждении Положения о</w:t>
      </w:r>
      <w:r w:rsidR="009A3614">
        <w:rPr>
          <w:b/>
          <w:bCs/>
        </w:rPr>
        <w:t xml:space="preserve"> случаях и</w:t>
      </w:r>
      <w:r w:rsidRPr="00CD354D">
        <w:rPr>
          <w:b/>
          <w:bCs/>
        </w:rPr>
        <w:t xml:space="preserve"> порядке посещения </w:t>
      </w:r>
    </w:p>
    <w:p w14:paraId="1DE194AB" w14:textId="77777777" w:rsidR="00A43312" w:rsidRPr="00CD354D" w:rsidRDefault="00A43312" w:rsidP="00CD354D">
      <w:pPr>
        <w:pStyle w:val="aa"/>
        <w:spacing w:before="0" w:beforeAutospacing="0" w:after="0"/>
        <w:rPr>
          <w:b/>
          <w:bCs/>
        </w:rPr>
      </w:pPr>
      <w:r w:rsidRPr="00CD354D">
        <w:rPr>
          <w:b/>
          <w:bCs/>
        </w:rPr>
        <w:t xml:space="preserve">субъектами общественного контроля органов местного </w:t>
      </w:r>
    </w:p>
    <w:p w14:paraId="72111E30" w14:textId="77777777" w:rsidR="00A43312" w:rsidRDefault="00A43312" w:rsidP="00CD354D">
      <w:pPr>
        <w:pStyle w:val="aa"/>
        <w:spacing w:before="0" w:beforeAutospacing="0" w:after="0"/>
        <w:rPr>
          <w:b/>
          <w:bCs/>
        </w:rPr>
      </w:pPr>
      <w:r w:rsidRPr="00CD354D">
        <w:rPr>
          <w:b/>
          <w:bCs/>
        </w:rPr>
        <w:t xml:space="preserve">самоуправления и муниципальных организаций </w:t>
      </w:r>
    </w:p>
    <w:p w14:paraId="15C00EE0" w14:textId="77777777" w:rsidR="00CD354D" w:rsidRDefault="00CD354D" w:rsidP="00CD354D">
      <w:pPr>
        <w:pStyle w:val="aa"/>
        <w:spacing w:before="0" w:beforeAutospacing="0" w:after="0"/>
        <w:rPr>
          <w:b/>
          <w:bCs/>
        </w:rPr>
      </w:pPr>
      <w:r>
        <w:rPr>
          <w:b/>
          <w:bCs/>
        </w:rPr>
        <w:t xml:space="preserve">муниципального образования Большеижорское </w:t>
      </w:r>
    </w:p>
    <w:p w14:paraId="04076F89" w14:textId="77777777" w:rsidR="00CD354D" w:rsidRDefault="00CD354D" w:rsidP="00CD354D">
      <w:pPr>
        <w:pStyle w:val="aa"/>
        <w:spacing w:before="0" w:beforeAutospacing="0" w:after="0"/>
        <w:rPr>
          <w:b/>
          <w:bCs/>
        </w:rPr>
      </w:pPr>
      <w:r>
        <w:rPr>
          <w:b/>
          <w:bCs/>
        </w:rPr>
        <w:t>городское поселение муниципального образования</w:t>
      </w:r>
    </w:p>
    <w:p w14:paraId="2C4E8B2D" w14:textId="77777777" w:rsidR="00B129C1" w:rsidRDefault="00CD354D" w:rsidP="00CD354D">
      <w:pPr>
        <w:pStyle w:val="aa"/>
        <w:spacing w:before="0" w:beforeAutospacing="0" w:after="0"/>
        <w:rPr>
          <w:b/>
          <w:bCs/>
        </w:rPr>
      </w:pPr>
      <w:r>
        <w:rPr>
          <w:b/>
          <w:bCs/>
        </w:rPr>
        <w:t>Ломоносовский муниципальный район Ленинградской</w:t>
      </w:r>
    </w:p>
    <w:p w14:paraId="5C3DFDDC" w14:textId="77777777" w:rsidR="00CD354D" w:rsidRPr="00CD354D" w:rsidRDefault="00CD354D" w:rsidP="00CD354D">
      <w:pPr>
        <w:pStyle w:val="aa"/>
        <w:spacing w:before="0" w:beforeAutospacing="0" w:after="0"/>
        <w:rPr>
          <w:b/>
          <w:bCs/>
        </w:rPr>
      </w:pPr>
      <w:r>
        <w:rPr>
          <w:b/>
          <w:bCs/>
        </w:rPr>
        <w:t>области</w:t>
      </w:r>
    </w:p>
    <w:p w14:paraId="5140C9D2" w14:textId="77777777" w:rsidR="00650008" w:rsidRDefault="00650008" w:rsidP="00A43312">
      <w:pPr>
        <w:ind w:firstLine="0"/>
        <w:jc w:val="center"/>
      </w:pPr>
    </w:p>
    <w:p w14:paraId="3D8B6285" w14:textId="77777777" w:rsidR="00A43312" w:rsidRDefault="00A43312" w:rsidP="00A43312">
      <w:pPr>
        <w:ind w:firstLine="0"/>
        <w:jc w:val="center"/>
      </w:pPr>
    </w:p>
    <w:p w14:paraId="274F4B01" w14:textId="77777777" w:rsidR="00CD354D" w:rsidRDefault="00A43312" w:rsidP="00CD354D">
      <w:pPr>
        <w:pStyle w:val="aa"/>
        <w:spacing w:before="0" w:beforeAutospacing="0" w:after="0"/>
        <w:ind w:firstLine="709"/>
        <w:jc w:val="both"/>
      </w:pPr>
      <w:r w:rsidRPr="00965CD1">
        <w:t xml:space="preserve">В соответствии с пунктом 4 части 1 статьи 10 Федерального закона от </w:t>
      </w:r>
      <w:r>
        <w:t>21 июля 2014</w:t>
      </w:r>
      <w:r w:rsidRPr="00965CD1">
        <w:t xml:space="preserve"> </w:t>
      </w:r>
      <w:r>
        <w:t>г</w:t>
      </w:r>
      <w:r w:rsidR="00CD354D">
        <w:t>ода</w:t>
      </w:r>
      <w:r>
        <w:t xml:space="preserve"> </w:t>
      </w:r>
      <w:r w:rsidRPr="00965CD1">
        <w:t>№ 212-ФЗ «Об основах общественного к</w:t>
      </w:r>
      <w:r>
        <w:t>онтроля в Российской Федерации»</w:t>
      </w:r>
      <w:r w:rsidRPr="00965CD1">
        <w:t xml:space="preserve">, </w:t>
      </w:r>
      <w:r>
        <w:t xml:space="preserve">Уставом </w:t>
      </w:r>
      <w:r w:rsidR="00CD354D" w:rsidRPr="0081644E">
        <w:t>муниципального образования Большеижорское городское поселение Ломоносовского муниципального района Ленинградской области</w:t>
      </w:r>
      <w:r w:rsidR="00CD354D">
        <w:t>,</w:t>
      </w:r>
      <w:r w:rsidR="00CD354D" w:rsidRPr="00AE0A4C">
        <w:t xml:space="preserve"> </w:t>
      </w:r>
      <w:r w:rsidR="00CD354D" w:rsidRPr="0081644E">
        <w:t>совет депутатов муниципального образования Большеижорское городское поселение Ломоносовского муниципальн</w:t>
      </w:r>
      <w:r w:rsidR="00CD354D">
        <w:t xml:space="preserve">ого района Ленинградской области </w:t>
      </w:r>
    </w:p>
    <w:p w14:paraId="27FD322B" w14:textId="77777777" w:rsidR="00CD354D" w:rsidRPr="008511F1" w:rsidRDefault="00CD354D" w:rsidP="00CD354D">
      <w:pPr>
        <w:pStyle w:val="aa"/>
        <w:spacing w:before="0" w:beforeAutospacing="0" w:after="0"/>
        <w:ind w:firstLine="709"/>
        <w:jc w:val="both"/>
      </w:pPr>
      <w:r>
        <w:t xml:space="preserve">                                                 </w:t>
      </w:r>
      <w:r w:rsidRPr="008511F1">
        <w:t>РЕШИЛ:</w:t>
      </w:r>
    </w:p>
    <w:p w14:paraId="377A5611" w14:textId="77777777" w:rsidR="00CD354D" w:rsidRPr="003B7102" w:rsidRDefault="00CD354D" w:rsidP="00CD354D">
      <w:pPr>
        <w:pStyle w:val="aa"/>
        <w:spacing w:before="0" w:beforeAutospacing="0" w:after="0"/>
        <w:ind w:firstLine="709"/>
        <w:jc w:val="center"/>
      </w:pPr>
    </w:p>
    <w:p w14:paraId="6B4497B9" w14:textId="77777777" w:rsidR="00CD354D" w:rsidRDefault="00CD354D" w:rsidP="00A43312"/>
    <w:p w14:paraId="33D05290" w14:textId="77777777" w:rsidR="004F6B9E" w:rsidRDefault="00A43312" w:rsidP="004F6B9E">
      <w:pPr>
        <w:ind w:firstLine="0"/>
        <w:rPr>
          <w:sz w:val="24"/>
          <w:szCs w:val="24"/>
        </w:rPr>
      </w:pPr>
      <w:r w:rsidRPr="00CA6C2E">
        <w:rPr>
          <w:sz w:val="24"/>
          <w:szCs w:val="24"/>
        </w:rPr>
        <w:t>1. Утвердить Положение о</w:t>
      </w:r>
      <w:r w:rsidR="009A3614">
        <w:rPr>
          <w:sz w:val="24"/>
          <w:szCs w:val="24"/>
        </w:rPr>
        <w:t xml:space="preserve"> случаях и</w:t>
      </w:r>
      <w:r w:rsidRPr="00CA6C2E">
        <w:rPr>
          <w:sz w:val="24"/>
          <w:szCs w:val="24"/>
        </w:rPr>
        <w:t xml:space="preserve"> порядке посещения субъектами общественного контроля органов местного самоуправления</w:t>
      </w:r>
      <w:r w:rsidR="009A3614">
        <w:rPr>
          <w:sz w:val="24"/>
          <w:szCs w:val="24"/>
        </w:rPr>
        <w:t xml:space="preserve"> муниципального образования</w:t>
      </w:r>
      <w:r w:rsidRPr="00CA6C2E">
        <w:rPr>
          <w:sz w:val="24"/>
          <w:szCs w:val="24"/>
        </w:rPr>
        <w:t xml:space="preserve"> </w:t>
      </w:r>
      <w:r w:rsidR="009A3614" w:rsidRPr="00CA6C2E">
        <w:rPr>
          <w:sz w:val="24"/>
          <w:szCs w:val="24"/>
        </w:rPr>
        <w:t xml:space="preserve">Большеижорское городское поселение Ломоносовского муниципального района Ленинградской области </w:t>
      </w:r>
      <w:r w:rsidRPr="00CA6C2E">
        <w:rPr>
          <w:sz w:val="24"/>
          <w:szCs w:val="24"/>
        </w:rPr>
        <w:t xml:space="preserve">и муниципальных организаций </w:t>
      </w:r>
      <w:r w:rsidR="00CA6C2E" w:rsidRPr="00CA6C2E">
        <w:rPr>
          <w:sz w:val="24"/>
          <w:szCs w:val="24"/>
        </w:rPr>
        <w:t xml:space="preserve">муниципального образования Большеижорское городское поселение Ломоносовского муниципального района Ленинградской области </w:t>
      </w:r>
      <w:r w:rsidRPr="00CA6C2E">
        <w:rPr>
          <w:sz w:val="24"/>
          <w:szCs w:val="24"/>
        </w:rPr>
        <w:t>(</w:t>
      </w:r>
      <w:r w:rsidR="009A3614">
        <w:rPr>
          <w:sz w:val="24"/>
          <w:szCs w:val="24"/>
        </w:rPr>
        <w:t>согласно приложению</w:t>
      </w:r>
      <w:r w:rsidRPr="00CA6C2E">
        <w:rPr>
          <w:sz w:val="24"/>
          <w:szCs w:val="24"/>
        </w:rPr>
        <w:t>).</w:t>
      </w:r>
      <w:r w:rsidR="004F6B9E">
        <w:rPr>
          <w:sz w:val="24"/>
          <w:szCs w:val="24"/>
        </w:rPr>
        <w:t xml:space="preserve"> </w:t>
      </w:r>
    </w:p>
    <w:p w14:paraId="04BE517C" w14:textId="3C0C02B3" w:rsidR="004F6B9E" w:rsidRPr="004F6B9E" w:rsidRDefault="00CA6C2E" w:rsidP="004F6B9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A6C2E">
        <w:rPr>
          <w:sz w:val="24"/>
          <w:szCs w:val="24"/>
        </w:rPr>
        <w:t xml:space="preserve">2. </w:t>
      </w:r>
      <w:r w:rsidR="004F6B9E" w:rsidRPr="004F6B9E">
        <w:rPr>
          <w:rFonts w:eastAsiaTheme="minorHAnsi"/>
          <w:sz w:val="24"/>
          <w:szCs w:val="24"/>
          <w:lang w:eastAsia="en-US"/>
        </w:rPr>
        <w:t>Настоящее решение вступает в силу после его официального опубликования (обнародования) в соответствии с Уставом муниципального образования Большеижорское городское поселение Ломоносовского муниципального района Ленинградской области.</w:t>
      </w:r>
    </w:p>
    <w:p w14:paraId="5115EE2A" w14:textId="1448AF02" w:rsidR="00CA6C2E" w:rsidRPr="00CA6C2E" w:rsidRDefault="00CA6C2E" w:rsidP="00CA6C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15EAD3B" w14:textId="77777777" w:rsidR="00E7464A" w:rsidRDefault="00E7464A" w:rsidP="00F514DC">
      <w:pPr>
        <w:ind w:firstLine="0"/>
      </w:pPr>
    </w:p>
    <w:p w14:paraId="38288075" w14:textId="77777777" w:rsidR="00E7464A" w:rsidRDefault="00E7464A" w:rsidP="00F514DC">
      <w:pPr>
        <w:ind w:firstLine="0"/>
      </w:pPr>
    </w:p>
    <w:p w14:paraId="04D4E20C" w14:textId="77777777" w:rsidR="00B84456" w:rsidRDefault="00CA6C2E" w:rsidP="00B84456">
      <w:pPr>
        <w:ind w:firstLine="0"/>
        <w:rPr>
          <w:sz w:val="24"/>
          <w:szCs w:val="24"/>
        </w:rPr>
      </w:pPr>
      <w:r w:rsidRPr="00CA6C2E">
        <w:rPr>
          <w:sz w:val="24"/>
          <w:szCs w:val="24"/>
        </w:rPr>
        <w:t>Глава муниципального образования</w:t>
      </w:r>
    </w:p>
    <w:p w14:paraId="75F09C28" w14:textId="417DD913" w:rsidR="00CA6C2E" w:rsidRPr="00CA6C2E" w:rsidRDefault="00CA6C2E" w:rsidP="00B8445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Большеижорское городское поселение                                         </w:t>
      </w:r>
      <w:r w:rsidR="004F6B9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="00A26808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="00A26808">
        <w:rPr>
          <w:sz w:val="24"/>
          <w:szCs w:val="24"/>
        </w:rPr>
        <w:t xml:space="preserve">В. </w:t>
      </w:r>
      <w:r>
        <w:rPr>
          <w:sz w:val="24"/>
          <w:szCs w:val="24"/>
        </w:rPr>
        <w:t>Сухова</w:t>
      </w:r>
    </w:p>
    <w:p w14:paraId="2AA39468" w14:textId="77777777" w:rsidR="00E7464A" w:rsidRPr="00CA6C2E" w:rsidRDefault="00E7464A" w:rsidP="00B84456">
      <w:pPr>
        <w:ind w:firstLine="0"/>
        <w:rPr>
          <w:sz w:val="24"/>
          <w:szCs w:val="24"/>
        </w:rPr>
      </w:pPr>
    </w:p>
    <w:p w14:paraId="60812695" w14:textId="77777777" w:rsidR="00CA6C2E" w:rsidRPr="00CA6C2E" w:rsidRDefault="00CA6C2E" w:rsidP="00B84456">
      <w:pPr>
        <w:ind w:firstLine="0"/>
        <w:rPr>
          <w:sz w:val="24"/>
          <w:szCs w:val="24"/>
        </w:rPr>
      </w:pPr>
    </w:p>
    <w:p w14:paraId="55B202EF" w14:textId="77777777" w:rsidR="00CA6C2E" w:rsidRDefault="00CA6C2E" w:rsidP="00B84456">
      <w:pPr>
        <w:ind w:firstLine="0"/>
      </w:pPr>
    </w:p>
    <w:p w14:paraId="29277EBD" w14:textId="77777777" w:rsidR="00CA6C2E" w:rsidRDefault="00CA6C2E" w:rsidP="00B84456">
      <w:pPr>
        <w:ind w:firstLine="0"/>
      </w:pPr>
    </w:p>
    <w:p w14:paraId="6B35F26C" w14:textId="77777777" w:rsidR="00CA6C2E" w:rsidRDefault="00CA6C2E" w:rsidP="00B84456">
      <w:pPr>
        <w:ind w:firstLine="0"/>
      </w:pPr>
    </w:p>
    <w:p w14:paraId="0FA20A4E" w14:textId="77777777" w:rsidR="00CA6C2E" w:rsidRDefault="00CA6C2E" w:rsidP="00B84456">
      <w:pPr>
        <w:ind w:firstLine="0"/>
      </w:pPr>
    </w:p>
    <w:p w14:paraId="5672098F" w14:textId="77777777" w:rsidR="00CA6C2E" w:rsidRDefault="00CA6C2E" w:rsidP="00B84456">
      <w:pPr>
        <w:ind w:firstLine="0"/>
      </w:pPr>
    </w:p>
    <w:p w14:paraId="6FE587C4" w14:textId="77777777" w:rsidR="00CA6C2E" w:rsidRDefault="00CA6C2E" w:rsidP="00B84456">
      <w:pPr>
        <w:ind w:firstLine="0"/>
      </w:pPr>
    </w:p>
    <w:p w14:paraId="53965BB8" w14:textId="77777777" w:rsidR="00CA6C2E" w:rsidRDefault="00CA6C2E" w:rsidP="00B84456">
      <w:pPr>
        <w:ind w:firstLine="0"/>
      </w:pPr>
    </w:p>
    <w:p w14:paraId="4A4982E0" w14:textId="77777777" w:rsidR="00CA6C2E" w:rsidRDefault="00CA6C2E" w:rsidP="00B84456">
      <w:pPr>
        <w:ind w:firstLine="0"/>
      </w:pPr>
    </w:p>
    <w:p w14:paraId="012EADD6" w14:textId="77777777" w:rsidR="00E7464A" w:rsidRPr="00CA6C2E" w:rsidRDefault="00E7464A" w:rsidP="00E7464A">
      <w:pPr>
        <w:ind w:left="5245" w:firstLine="0"/>
        <w:rPr>
          <w:sz w:val="24"/>
          <w:szCs w:val="24"/>
        </w:rPr>
      </w:pPr>
    </w:p>
    <w:p w14:paraId="76CF91C7" w14:textId="77777777" w:rsidR="00E7464A" w:rsidRPr="00CA6C2E" w:rsidRDefault="00E7464A" w:rsidP="00E7464A">
      <w:pPr>
        <w:ind w:left="5245" w:firstLine="0"/>
        <w:jc w:val="left"/>
        <w:rPr>
          <w:sz w:val="24"/>
          <w:szCs w:val="24"/>
        </w:rPr>
      </w:pPr>
      <w:r w:rsidRPr="00CA6C2E">
        <w:rPr>
          <w:sz w:val="24"/>
          <w:szCs w:val="24"/>
        </w:rPr>
        <w:t xml:space="preserve">УТВЕРЖДЕНО </w:t>
      </w:r>
    </w:p>
    <w:p w14:paraId="1418717D" w14:textId="77777777" w:rsidR="00CA6C2E" w:rsidRDefault="00CA6C2E" w:rsidP="00CA6C2E">
      <w:pPr>
        <w:pStyle w:val="aa"/>
        <w:spacing w:before="0" w:beforeAutospacing="0" w:after="0"/>
        <w:ind w:firstLine="709"/>
        <w:jc w:val="right"/>
      </w:pPr>
      <w:r>
        <w:t xml:space="preserve">                                                            Решением </w:t>
      </w:r>
      <w:r w:rsidRPr="0081644E">
        <w:t xml:space="preserve">совет депутатов муниципального </w:t>
      </w:r>
      <w:r>
        <w:t xml:space="preserve">                            </w:t>
      </w:r>
      <w:r w:rsidRPr="0081644E">
        <w:t xml:space="preserve">образования Большеижорское городское </w:t>
      </w:r>
    </w:p>
    <w:p w14:paraId="08C68089" w14:textId="77777777" w:rsidR="00CA6C2E" w:rsidRDefault="00CA6C2E" w:rsidP="00CA6C2E">
      <w:pPr>
        <w:pStyle w:val="aa"/>
        <w:spacing w:before="0" w:beforeAutospacing="0" w:after="0"/>
        <w:ind w:firstLine="709"/>
        <w:jc w:val="center"/>
      </w:pPr>
      <w:r>
        <w:t xml:space="preserve">                                                                        </w:t>
      </w:r>
      <w:r w:rsidRPr="0081644E">
        <w:t>поселение Ломоносовского муниципальн</w:t>
      </w:r>
      <w:r>
        <w:t xml:space="preserve">ого </w:t>
      </w:r>
    </w:p>
    <w:p w14:paraId="423DBD1E" w14:textId="77777777" w:rsidR="00CA6C2E" w:rsidRDefault="00CA6C2E" w:rsidP="00CA6C2E">
      <w:pPr>
        <w:pStyle w:val="aa"/>
        <w:spacing w:before="0" w:beforeAutospacing="0" w:after="0"/>
        <w:ind w:firstLine="709"/>
        <w:jc w:val="center"/>
      </w:pPr>
      <w:r>
        <w:t xml:space="preserve">                                                                     </w:t>
      </w:r>
      <w:proofErr w:type="gramStart"/>
      <w:r>
        <w:t>района  Ленинградской</w:t>
      </w:r>
      <w:proofErr w:type="gramEnd"/>
      <w:r>
        <w:t xml:space="preserve"> области </w:t>
      </w:r>
    </w:p>
    <w:p w14:paraId="558D0E53" w14:textId="0684FED7" w:rsidR="00CA6C2E" w:rsidRDefault="00CA6C2E" w:rsidP="00CA6C2E">
      <w:pPr>
        <w:pStyle w:val="aa"/>
        <w:spacing w:before="0" w:beforeAutospacing="0" w:after="0"/>
        <w:ind w:firstLine="709"/>
      </w:pPr>
      <w:r>
        <w:t xml:space="preserve">                                                                        о</w:t>
      </w:r>
      <w:r w:rsidR="00A26808">
        <w:t xml:space="preserve">т 27 января </w:t>
      </w:r>
      <w:r>
        <w:t>2023 года</w:t>
      </w:r>
      <w:r w:rsidR="009A3614">
        <w:t xml:space="preserve"> №</w:t>
      </w:r>
      <w:r w:rsidR="00A26808">
        <w:t xml:space="preserve"> 03</w:t>
      </w:r>
    </w:p>
    <w:p w14:paraId="1F6B6B9C" w14:textId="77777777" w:rsidR="00E7464A" w:rsidRDefault="00E7464A" w:rsidP="00E7464A">
      <w:pPr>
        <w:ind w:left="5245" w:firstLine="0"/>
        <w:jc w:val="left"/>
      </w:pPr>
    </w:p>
    <w:p w14:paraId="770BF0E6" w14:textId="77777777" w:rsidR="00E7464A" w:rsidRDefault="00E7464A" w:rsidP="00E7464A">
      <w:pPr>
        <w:ind w:firstLine="0"/>
        <w:jc w:val="center"/>
      </w:pPr>
    </w:p>
    <w:p w14:paraId="20258E5C" w14:textId="77777777" w:rsidR="00E7464A" w:rsidRDefault="00E7464A" w:rsidP="00E7464A">
      <w:pPr>
        <w:ind w:firstLine="0"/>
        <w:jc w:val="center"/>
      </w:pPr>
    </w:p>
    <w:p w14:paraId="5BD31AFD" w14:textId="77777777" w:rsidR="00E7464A" w:rsidRDefault="00E7464A" w:rsidP="00E7464A">
      <w:pPr>
        <w:ind w:firstLine="0"/>
        <w:jc w:val="center"/>
      </w:pPr>
    </w:p>
    <w:p w14:paraId="4CBF4542" w14:textId="77777777" w:rsidR="00E7464A" w:rsidRPr="00891CEB" w:rsidRDefault="00E7464A" w:rsidP="00E7464A">
      <w:pPr>
        <w:ind w:firstLine="0"/>
        <w:jc w:val="center"/>
        <w:rPr>
          <w:b/>
          <w:color w:val="000000"/>
          <w:sz w:val="24"/>
          <w:szCs w:val="24"/>
        </w:rPr>
      </w:pPr>
      <w:r w:rsidRPr="00891CEB">
        <w:rPr>
          <w:b/>
          <w:bCs/>
          <w:color w:val="000000"/>
          <w:sz w:val="24"/>
          <w:szCs w:val="24"/>
        </w:rPr>
        <w:t>ПОЛОЖЕНИЕ</w:t>
      </w:r>
    </w:p>
    <w:p w14:paraId="60D0DDA6" w14:textId="77777777" w:rsidR="00E7464A" w:rsidRPr="00891CEB" w:rsidRDefault="00E7464A" w:rsidP="00E7464A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891CEB">
        <w:rPr>
          <w:b/>
          <w:bCs/>
          <w:color w:val="000000"/>
          <w:sz w:val="24"/>
          <w:szCs w:val="24"/>
        </w:rPr>
        <w:t xml:space="preserve">о </w:t>
      </w:r>
      <w:r w:rsidR="009A3614">
        <w:rPr>
          <w:b/>
          <w:bCs/>
          <w:color w:val="000000"/>
          <w:sz w:val="24"/>
          <w:szCs w:val="24"/>
        </w:rPr>
        <w:t xml:space="preserve">случаях и </w:t>
      </w:r>
      <w:r w:rsidRPr="00891CEB">
        <w:rPr>
          <w:b/>
          <w:bCs/>
          <w:color w:val="000000"/>
          <w:sz w:val="24"/>
          <w:szCs w:val="24"/>
        </w:rPr>
        <w:t>порядке посещения субъектами общественного контроля</w:t>
      </w:r>
    </w:p>
    <w:p w14:paraId="47D41FFE" w14:textId="77777777" w:rsidR="009A3614" w:rsidRPr="00891CEB" w:rsidRDefault="00E7464A" w:rsidP="009A3614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891CEB">
        <w:rPr>
          <w:b/>
          <w:bCs/>
          <w:color w:val="000000"/>
          <w:sz w:val="24"/>
          <w:szCs w:val="24"/>
        </w:rPr>
        <w:t>органов местного самоуправления</w:t>
      </w:r>
      <w:r w:rsidR="009A3614" w:rsidRPr="009A3614">
        <w:rPr>
          <w:b/>
          <w:sz w:val="24"/>
          <w:szCs w:val="24"/>
        </w:rPr>
        <w:t xml:space="preserve"> </w:t>
      </w:r>
      <w:r w:rsidR="009A3614" w:rsidRPr="00891CEB">
        <w:rPr>
          <w:b/>
          <w:sz w:val="24"/>
          <w:szCs w:val="24"/>
        </w:rPr>
        <w:t>муниципального образования Большеижорское городское поселение Ломоносовского муниципального района Ленинградской области</w:t>
      </w:r>
    </w:p>
    <w:p w14:paraId="2FDC2253" w14:textId="77777777" w:rsidR="00E7464A" w:rsidRPr="00891CEB" w:rsidRDefault="009A3614" w:rsidP="009A3614">
      <w:pPr>
        <w:ind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E7464A" w:rsidRPr="00891CEB">
        <w:rPr>
          <w:b/>
          <w:bCs/>
          <w:color w:val="000000"/>
          <w:sz w:val="24"/>
          <w:szCs w:val="24"/>
        </w:rPr>
        <w:t xml:space="preserve"> и муниципальных организаций </w:t>
      </w:r>
      <w:r w:rsidR="00891CEB" w:rsidRPr="00891CEB">
        <w:rPr>
          <w:b/>
          <w:sz w:val="24"/>
          <w:szCs w:val="24"/>
        </w:rPr>
        <w:t>муниципального образования Большеижорское городское поселение Ломоносовского муниципального района Ленинградской области</w:t>
      </w:r>
    </w:p>
    <w:p w14:paraId="2B1D95D5" w14:textId="77777777" w:rsidR="00E7464A" w:rsidRDefault="00E7464A" w:rsidP="00E7464A">
      <w:pPr>
        <w:ind w:firstLine="0"/>
        <w:jc w:val="center"/>
        <w:rPr>
          <w:color w:val="000000"/>
        </w:rPr>
      </w:pPr>
    </w:p>
    <w:p w14:paraId="2909D164" w14:textId="77777777" w:rsidR="00E7464A" w:rsidRDefault="00E7464A" w:rsidP="00E7464A">
      <w:pPr>
        <w:ind w:firstLine="0"/>
        <w:jc w:val="center"/>
        <w:rPr>
          <w:color w:val="000000"/>
        </w:rPr>
      </w:pPr>
    </w:p>
    <w:p w14:paraId="78B2A7F7" w14:textId="77777777" w:rsidR="00E7464A" w:rsidRPr="00EE3577" w:rsidRDefault="00E7464A" w:rsidP="00EE3577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3577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Настоящее Положение о порядке посещения субъектами общественного контроля органов местного самоуправления </w:t>
      </w:r>
      <w:r w:rsidR="009A3614" w:rsidRPr="00EE3577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Ломоносовского муниципального района Ленинградской области</w:t>
      </w:r>
      <w:r w:rsidR="009A3614" w:rsidRPr="00EE3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577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муниципальных организаций </w:t>
      </w:r>
      <w:r w:rsidR="00891CEB" w:rsidRPr="00EE3577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Ломоносовского муниципального района Ленинградской области</w:t>
      </w:r>
      <w:r w:rsidR="00891CEB" w:rsidRPr="00EE3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577">
        <w:rPr>
          <w:rFonts w:ascii="Times New Roman" w:hAnsi="Times New Roman" w:cs="Times New Roman"/>
          <w:color w:val="000000"/>
          <w:sz w:val="24"/>
          <w:szCs w:val="24"/>
        </w:rPr>
        <w:t>(далее - Положение) определяет случаи и порядок посещения субъектами общественного контроля органов местного самоуправления</w:t>
      </w:r>
      <w:r w:rsidR="00EE3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577" w:rsidRPr="00EE3577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Ломоносовского муниципального района Ленинградской области</w:t>
      </w:r>
      <w:r w:rsidR="00EE3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577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муниципальных организаций </w:t>
      </w:r>
      <w:r w:rsidR="00891CEB" w:rsidRPr="00EE3577">
        <w:rPr>
          <w:rFonts w:ascii="Times New Roman" w:hAnsi="Times New Roman" w:cs="Times New Roman"/>
          <w:sz w:val="24"/>
          <w:szCs w:val="24"/>
        </w:rPr>
        <w:t>муниципального образования Большеижорское городское поселение Ломоносовского муниципального района Ленинградской области</w:t>
      </w:r>
      <w:r w:rsidRPr="00EE3577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органы и организации).</w:t>
      </w:r>
    </w:p>
    <w:p w14:paraId="78E2A93C" w14:textId="77777777" w:rsidR="00E7464A" w:rsidRPr="00EE3577" w:rsidRDefault="00E7464A" w:rsidP="003D4A49">
      <w:pPr>
        <w:rPr>
          <w:color w:val="000000"/>
          <w:sz w:val="24"/>
          <w:szCs w:val="24"/>
        </w:rPr>
      </w:pPr>
      <w:r w:rsidRPr="00EE3577">
        <w:rPr>
          <w:color w:val="000000"/>
          <w:sz w:val="24"/>
          <w:szCs w:val="24"/>
        </w:rPr>
        <w:t>Понятия и термины, используемые в настоящем Положении, применяются в значениях, определенных Федеральным законом от 21 июля 2014 г</w:t>
      </w:r>
      <w:r w:rsidR="00891CEB" w:rsidRPr="00EE3577">
        <w:rPr>
          <w:color w:val="000000"/>
          <w:sz w:val="24"/>
          <w:szCs w:val="24"/>
        </w:rPr>
        <w:t>ода</w:t>
      </w:r>
      <w:r w:rsidRPr="00EE3577">
        <w:rPr>
          <w:color w:val="000000"/>
          <w:sz w:val="24"/>
          <w:szCs w:val="24"/>
        </w:rPr>
        <w:t xml:space="preserve"> № 212-ФЗ «Об основах общественного контроля в Российской Федерации».</w:t>
      </w:r>
    </w:p>
    <w:p w14:paraId="2A836267" w14:textId="77777777" w:rsidR="00E7464A" w:rsidRPr="00EE3577" w:rsidRDefault="00E7464A" w:rsidP="003D4A49">
      <w:pPr>
        <w:rPr>
          <w:color w:val="000000"/>
          <w:sz w:val="24"/>
          <w:szCs w:val="24"/>
        </w:rPr>
      </w:pPr>
      <w:r w:rsidRPr="00EE3577">
        <w:rPr>
          <w:color w:val="000000"/>
          <w:sz w:val="24"/>
          <w:szCs w:val="24"/>
        </w:rPr>
        <w:t>2. Субъекты общественного контроля вправе посещать органы и организации, в отношении которых проводится общественный контроль, в случаях:</w:t>
      </w:r>
    </w:p>
    <w:p w14:paraId="0D62C9C9" w14:textId="77777777" w:rsidR="00E7464A" w:rsidRPr="00EE3577" w:rsidRDefault="00EE3577" w:rsidP="003D4A49">
      <w:pPr>
        <w:rPr>
          <w:color w:val="000000"/>
          <w:sz w:val="24"/>
          <w:szCs w:val="24"/>
        </w:rPr>
      </w:pPr>
      <w:r w:rsidRPr="00EE3577">
        <w:rPr>
          <w:color w:val="000000"/>
          <w:sz w:val="24"/>
          <w:szCs w:val="24"/>
        </w:rPr>
        <w:t>-</w:t>
      </w:r>
      <w:r w:rsidR="00E7464A" w:rsidRPr="00EE3577">
        <w:rPr>
          <w:color w:val="000000"/>
          <w:sz w:val="24"/>
          <w:szCs w:val="24"/>
        </w:rPr>
        <w:t xml:space="preserve"> проведения общественно</w:t>
      </w:r>
      <w:r w:rsidRPr="00EE3577">
        <w:rPr>
          <w:color w:val="000000"/>
          <w:sz w:val="24"/>
          <w:szCs w:val="24"/>
        </w:rPr>
        <w:t>го мониторинга</w:t>
      </w:r>
      <w:r w:rsidR="00E7464A" w:rsidRPr="00EE3577">
        <w:rPr>
          <w:color w:val="000000"/>
          <w:sz w:val="24"/>
          <w:szCs w:val="24"/>
        </w:rPr>
        <w:t>;</w:t>
      </w:r>
    </w:p>
    <w:p w14:paraId="21E3D89F" w14:textId="77777777" w:rsidR="00E7464A" w:rsidRPr="00EE3577" w:rsidRDefault="00EE3577" w:rsidP="003D4A49">
      <w:pPr>
        <w:rPr>
          <w:color w:val="000000"/>
          <w:sz w:val="24"/>
          <w:szCs w:val="24"/>
        </w:rPr>
      </w:pPr>
      <w:r w:rsidRPr="00EE3577">
        <w:rPr>
          <w:color w:val="000000"/>
          <w:sz w:val="24"/>
          <w:szCs w:val="24"/>
        </w:rPr>
        <w:t>-</w:t>
      </w:r>
      <w:r w:rsidR="00E7464A" w:rsidRPr="00EE3577">
        <w:rPr>
          <w:color w:val="000000"/>
          <w:sz w:val="24"/>
          <w:szCs w:val="24"/>
        </w:rPr>
        <w:t xml:space="preserve"> проведения общественной </w:t>
      </w:r>
      <w:r w:rsidRPr="00EE3577">
        <w:rPr>
          <w:color w:val="000000"/>
          <w:sz w:val="24"/>
          <w:szCs w:val="24"/>
        </w:rPr>
        <w:t>проверки</w:t>
      </w:r>
      <w:r w:rsidR="00E7464A" w:rsidRPr="00EE3577">
        <w:rPr>
          <w:color w:val="000000"/>
          <w:sz w:val="24"/>
          <w:szCs w:val="24"/>
        </w:rPr>
        <w:t>;</w:t>
      </w:r>
    </w:p>
    <w:p w14:paraId="3CFA12DF" w14:textId="77777777" w:rsidR="00E7464A" w:rsidRPr="00EE3577" w:rsidRDefault="00EE3577" w:rsidP="003D4A49">
      <w:pPr>
        <w:rPr>
          <w:color w:val="000000"/>
          <w:sz w:val="24"/>
          <w:szCs w:val="24"/>
        </w:rPr>
      </w:pPr>
      <w:r w:rsidRPr="00EE3577">
        <w:rPr>
          <w:color w:val="000000"/>
          <w:sz w:val="24"/>
          <w:szCs w:val="24"/>
        </w:rPr>
        <w:t>-</w:t>
      </w:r>
      <w:r w:rsidR="00E7464A" w:rsidRPr="00EE3577">
        <w:rPr>
          <w:color w:val="000000"/>
          <w:sz w:val="24"/>
          <w:szCs w:val="24"/>
        </w:rPr>
        <w:t xml:space="preserve"> проведения общественного </w:t>
      </w:r>
      <w:r w:rsidRPr="00EE3577">
        <w:rPr>
          <w:color w:val="000000"/>
          <w:sz w:val="24"/>
          <w:szCs w:val="24"/>
        </w:rPr>
        <w:t>экспертизы;</w:t>
      </w:r>
    </w:p>
    <w:p w14:paraId="60B2B6F2" w14:textId="77777777" w:rsidR="00EE3577" w:rsidRPr="00EE3577" w:rsidRDefault="00EE3577" w:rsidP="003D4A49">
      <w:pPr>
        <w:rPr>
          <w:color w:val="000000"/>
          <w:sz w:val="24"/>
          <w:szCs w:val="24"/>
        </w:rPr>
      </w:pPr>
      <w:r w:rsidRPr="00EE3577">
        <w:rPr>
          <w:color w:val="000000"/>
          <w:sz w:val="24"/>
          <w:szCs w:val="24"/>
        </w:rPr>
        <w:t>- 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14:paraId="43215C1F" w14:textId="77777777" w:rsidR="00EE3577" w:rsidRDefault="00EE3577" w:rsidP="003D4A49">
      <w:pPr>
        <w:rPr>
          <w:color w:val="000000"/>
          <w:sz w:val="24"/>
          <w:szCs w:val="24"/>
        </w:rPr>
      </w:pPr>
      <w:r w:rsidRPr="00EE3577">
        <w:rPr>
          <w:color w:val="000000"/>
          <w:sz w:val="24"/>
          <w:szCs w:val="24"/>
        </w:rPr>
        <w:t>3. Посещение органов</w:t>
      </w:r>
      <w:r>
        <w:rPr>
          <w:color w:val="000000"/>
        </w:rPr>
        <w:t xml:space="preserve"> </w:t>
      </w:r>
      <w:r w:rsidRPr="00EE3577">
        <w:rPr>
          <w:sz w:val="24"/>
          <w:szCs w:val="24"/>
        </w:rPr>
        <w:t>муниципального образования Большеижорское городское поселение Ломоносовского муниципального района Ленинградской области</w:t>
      </w:r>
      <w:r w:rsidRPr="00EE3577">
        <w:rPr>
          <w:color w:val="000000"/>
          <w:sz w:val="24"/>
          <w:szCs w:val="24"/>
        </w:rPr>
        <w:t xml:space="preserve"> и муниципальных организаций </w:t>
      </w:r>
      <w:r w:rsidRPr="00EE3577">
        <w:rPr>
          <w:sz w:val="24"/>
          <w:szCs w:val="24"/>
        </w:rPr>
        <w:t>муниципального образования Большеижорское городское поселение Ломоносовского муниципального района Ленинградской области</w:t>
      </w:r>
      <w:r w:rsidRPr="00EE3577">
        <w:rPr>
          <w:color w:val="000000"/>
          <w:sz w:val="24"/>
          <w:szCs w:val="24"/>
        </w:rPr>
        <w:t xml:space="preserve"> (далее - </w:t>
      </w:r>
      <w:r w:rsidR="00F364DC">
        <w:rPr>
          <w:color w:val="000000"/>
          <w:sz w:val="24"/>
          <w:szCs w:val="24"/>
        </w:rPr>
        <w:t>посещение</w:t>
      </w:r>
      <w:r w:rsidRPr="00EE3577">
        <w:rPr>
          <w:color w:val="000000"/>
          <w:sz w:val="24"/>
          <w:szCs w:val="24"/>
        </w:rPr>
        <w:t>)</w:t>
      </w:r>
      <w:r w:rsidR="00F364DC">
        <w:rPr>
          <w:color w:val="000000"/>
          <w:sz w:val="24"/>
          <w:szCs w:val="24"/>
        </w:rPr>
        <w:t xml:space="preserve"> осуществляется лицом (лицами), представляющим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(далее- направление о посещении).</w:t>
      </w:r>
    </w:p>
    <w:p w14:paraId="71D7F4EA" w14:textId="77777777" w:rsidR="00F364DC" w:rsidRDefault="00F364DC" w:rsidP="003D4A4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Посещение может осуществляться только в часы работы органов местного самоуправления и организаций и не должно препятствовать осуществлению их деятельности.</w:t>
      </w:r>
    </w:p>
    <w:p w14:paraId="04DBA52E" w14:textId="77777777" w:rsidR="00F364DC" w:rsidRPr="00965CD1" w:rsidRDefault="00F364DC" w:rsidP="003D4A49">
      <w:pPr>
        <w:rPr>
          <w:color w:val="000000"/>
        </w:rPr>
      </w:pPr>
      <w:r>
        <w:rPr>
          <w:color w:val="000000"/>
          <w:sz w:val="24"/>
          <w:szCs w:val="24"/>
        </w:rPr>
        <w:t>Посещение органов местного самоуправления и организаций осуществляется с учетом правовых актов, регулирующих порядок деятельности указанных органов, организаций.</w:t>
      </w:r>
    </w:p>
    <w:p w14:paraId="795C8609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54C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F364DC" w:rsidRPr="0056754C">
        <w:rPr>
          <w:rFonts w:ascii="Times New Roman" w:hAnsi="Times New Roman" w:cs="Times New Roman"/>
          <w:sz w:val="24"/>
          <w:szCs w:val="24"/>
        </w:rPr>
        <w:t>5.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</w:t>
      </w:r>
      <w:r w:rsidR="00F364DC" w:rsidRPr="005675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364DC" w:rsidRPr="0056754C">
        <w:rPr>
          <w:rFonts w:ascii="Times New Roman" w:hAnsi="Times New Roman" w:cs="Times New Roman"/>
          <w:sz w:val="24"/>
          <w:szCs w:val="24"/>
        </w:rPr>
        <w:t>не позднее чем за 5 (пять) рабочих дней до даты посещения, любым доступным способом, позволяющим подтвердить факт вручения. </w:t>
      </w:r>
    </w:p>
    <w:p w14:paraId="6D8F0D8A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64DC" w:rsidRPr="0056754C">
        <w:rPr>
          <w:rFonts w:ascii="Times New Roman" w:hAnsi="Times New Roman" w:cs="Times New Roman"/>
          <w:sz w:val="24"/>
          <w:szCs w:val="24"/>
        </w:rPr>
        <w:t>6. Направление о посещении должно содержать следующие сведения: </w:t>
      </w:r>
    </w:p>
    <w:p w14:paraId="24075428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1) наименование организатора общественной проверки, общественного мониторинга, общественной экспертизы; </w:t>
      </w:r>
    </w:p>
    <w:p w14:paraId="48344119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2) фамилия, имя, отчество (при наличии) лица (лиц), направленного (направленных) для посещения органа или организации; </w:t>
      </w:r>
    </w:p>
    <w:p w14:paraId="17B22943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3) наименование, местонахождение органа или организации, посещение которых осуществляется; </w:t>
      </w:r>
    </w:p>
    <w:p w14:paraId="28E5A644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4) цель, задачи посещения; </w:t>
      </w:r>
    </w:p>
    <w:p w14:paraId="0D2837A7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364DC" w:rsidRPr="0056754C">
        <w:rPr>
          <w:rFonts w:ascii="Times New Roman" w:hAnsi="Times New Roman" w:cs="Times New Roman"/>
          <w:sz w:val="24"/>
          <w:szCs w:val="24"/>
        </w:rPr>
        <w:t>ата и время посещения; </w:t>
      </w:r>
    </w:p>
    <w:p w14:paraId="5AEBB6F1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6) правовые основания посещения; </w:t>
      </w:r>
    </w:p>
    <w:p w14:paraId="1FD61B03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7) перечень мероприятий</w:t>
      </w:r>
      <w:r w:rsidR="00F364DC" w:rsidRPr="005675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364DC" w:rsidRPr="0056754C">
        <w:rPr>
          <w:rFonts w:ascii="Times New Roman" w:hAnsi="Times New Roman" w:cs="Times New Roman"/>
          <w:sz w:val="24"/>
          <w:szCs w:val="24"/>
        </w:rPr>
        <w:t>планируемых в процессе посещения, необходимых для достижения заявленных цели и задач посещения, в том числе фото- и (или) видеосъемки; </w:t>
      </w:r>
    </w:p>
    <w:p w14:paraId="73D7054C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 xml:space="preserve">8) перечень документов, которые орган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364DC" w:rsidRPr="0056754C">
        <w:rPr>
          <w:rFonts w:ascii="Times New Roman" w:hAnsi="Times New Roman" w:cs="Times New Roman"/>
          <w:sz w:val="24"/>
          <w:szCs w:val="24"/>
        </w:rPr>
        <w:t>ли организация должны предоставить лицу (лицам), представляющему (представляющим) субъект общественного контроля. </w:t>
      </w:r>
    </w:p>
    <w:p w14:paraId="1AF33231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64DC" w:rsidRPr="0056754C">
        <w:rPr>
          <w:rFonts w:ascii="Times New Roman" w:hAnsi="Times New Roman" w:cs="Times New Roman"/>
          <w:sz w:val="24"/>
          <w:szCs w:val="24"/>
        </w:rPr>
        <w:t>7. Орган или организация, получившие направление о посещении, обязаны не позднее 3 (трех) рабочих дней, следующих за днем его получения: </w:t>
      </w:r>
    </w:p>
    <w:p w14:paraId="7ED945C2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 </w:t>
      </w:r>
    </w:p>
    <w:p w14:paraId="70561A03" w14:textId="77777777" w:rsidR="00F364DC" w:rsidRPr="0056754C" w:rsidRDefault="00F364D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54C">
        <w:rPr>
          <w:rFonts w:ascii="Times New Roman" w:hAnsi="Times New Roman" w:cs="Times New Roman"/>
          <w:sz w:val="24"/>
          <w:szCs w:val="24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 </w:t>
      </w:r>
    </w:p>
    <w:p w14:paraId="3230CCB8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 </w:t>
      </w:r>
    </w:p>
    <w:p w14:paraId="152A6A6A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уполномоченный представитель). </w:t>
      </w:r>
    </w:p>
    <w:p w14:paraId="1741277F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64DC" w:rsidRPr="0056754C">
        <w:rPr>
          <w:rFonts w:ascii="Times New Roman" w:hAnsi="Times New Roman" w:cs="Times New Roman"/>
          <w:sz w:val="24"/>
          <w:szCs w:val="24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  </w:t>
      </w:r>
    </w:p>
    <w:p w14:paraId="3994F573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64DC" w:rsidRPr="0056754C">
        <w:rPr>
          <w:rFonts w:ascii="Times New Roman" w:hAnsi="Times New Roman" w:cs="Times New Roman"/>
          <w:sz w:val="24"/>
          <w:szCs w:val="24"/>
        </w:rPr>
        <w:t>9. Лицо (лица), представляющее (представляющие) субъект общественного контроля, при посещении органа или организации вправе: </w:t>
      </w:r>
    </w:p>
    <w:p w14:paraId="22990D1A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 </w:t>
      </w:r>
    </w:p>
    <w:p w14:paraId="64986D7E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2) беседовать с работниками органа или учреждения (организации) (по согласованию с их непосредственными руководителями); </w:t>
      </w:r>
    </w:p>
    <w:p w14:paraId="46AD6CD0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 </w:t>
      </w:r>
    </w:p>
    <w:p w14:paraId="063452F0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 </w:t>
      </w:r>
    </w:p>
    <w:p w14:paraId="205E7FD4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5) пользоваться иными правами, предусмотренными законодательством Российской Федерации. </w:t>
      </w:r>
    </w:p>
    <w:p w14:paraId="645ABC29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364DC" w:rsidRPr="0056754C">
        <w:rPr>
          <w:rFonts w:ascii="Times New Roman" w:hAnsi="Times New Roman" w:cs="Times New Roman"/>
          <w:sz w:val="24"/>
          <w:szCs w:val="24"/>
        </w:rPr>
        <w:t>10. Лицо (лица), представляющее (представляющие) субъект общественного контроля, при посещении органа или организации обязаны: </w:t>
      </w:r>
    </w:p>
    <w:p w14:paraId="07F14A10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 </w:t>
      </w:r>
    </w:p>
    <w:p w14:paraId="4EB30122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 </w:t>
      </w:r>
    </w:p>
    <w:p w14:paraId="443F4D78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3) не препятствовать осуществлению текущей деятельности органа и организации; </w:t>
      </w:r>
    </w:p>
    <w:p w14:paraId="4B8BBF72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4) нести иные обязанности, предусмотренные законодательством Российской Федерации. </w:t>
      </w:r>
    </w:p>
    <w:p w14:paraId="4B3C63DC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64DC" w:rsidRPr="0056754C">
        <w:rPr>
          <w:rFonts w:ascii="Times New Roman" w:hAnsi="Times New Roman" w:cs="Times New Roman"/>
          <w:sz w:val="24"/>
          <w:szCs w:val="24"/>
        </w:rPr>
        <w:t>11. Органы и организации, В отношении которых осуществляется общественный контроль, при посещении субъектов общественного контроля имеют право: </w:t>
      </w:r>
    </w:p>
    <w:p w14:paraId="66CFDAE4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1) получать от субъекта общественного контроля необходимую информацию об осуществлении общественного контроля; </w:t>
      </w:r>
    </w:p>
    <w:p w14:paraId="4F0D5337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2) знакомиться с результатами осуществления общественного контроля; </w:t>
      </w:r>
    </w:p>
    <w:p w14:paraId="4D3E3E85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3) давать объяснения по предмету общественного контроля; </w:t>
      </w:r>
    </w:p>
    <w:p w14:paraId="67F1507A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4DC" w:rsidRPr="0056754C">
        <w:rPr>
          <w:rFonts w:ascii="Times New Roman" w:hAnsi="Times New Roman" w:cs="Times New Roman"/>
          <w:sz w:val="24"/>
          <w:szCs w:val="24"/>
        </w:rPr>
        <w:t>4) пользоваться иными правами, предусмотренными законодательством Российской Федерации. </w:t>
      </w:r>
    </w:p>
    <w:p w14:paraId="2FA94232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64DC" w:rsidRPr="0056754C">
        <w:rPr>
          <w:rFonts w:ascii="Times New Roman" w:hAnsi="Times New Roman" w:cs="Times New Roman"/>
          <w:sz w:val="24"/>
          <w:szCs w:val="24"/>
        </w:rPr>
        <w:t>12. 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 </w:t>
      </w:r>
    </w:p>
    <w:p w14:paraId="0B5D44E5" w14:textId="77777777" w:rsidR="00F364DC" w:rsidRPr="0056754C" w:rsidRDefault="0056754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64DC" w:rsidRPr="0056754C">
        <w:rPr>
          <w:rFonts w:ascii="Times New Roman" w:hAnsi="Times New Roman" w:cs="Times New Roman"/>
          <w:sz w:val="24"/>
          <w:szCs w:val="24"/>
        </w:rPr>
        <w:t>Итоговый документ (акт, заключение) направляются руководителю проверяемого органа или организации, также обнародуется в порядке, установленном действующим законодательством. </w:t>
      </w:r>
    </w:p>
    <w:p w14:paraId="1428B8AC" w14:textId="77777777" w:rsidR="00F364DC" w:rsidRPr="0056754C" w:rsidRDefault="00F364DC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754C">
        <w:rPr>
          <w:rFonts w:ascii="Times New Roman" w:hAnsi="Times New Roman" w:cs="Times New Roman"/>
          <w:sz w:val="24"/>
          <w:szCs w:val="24"/>
        </w:rPr>
        <w:t> </w:t>
      </w:r>
    </w:p>
    <w:p w14:paraId="794149CA" w14:textId="77777777" w:rsidR="003D4A49" w:rsidRPr="0056754C" w:rsidRDefault="003D4A49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8B8CA22" w14:textId="77777777" w:rsidR="003D4A49" w:rsidRPr="0056754C" w:rsidRDefault="003D4A49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42F6F04" w14:textId="77777777" w:rsidR="00EE3577" w:rsidRPr="0056754C" w:rsidRDefault="00EE3577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AC2BF2C" w14:textId="77777777" w:rsidR="00EE3577" w:rsidRPr="0056754C" w:rsidRDefault="00EE3577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C2CE934" w14:textId="77777777" w:rsidR="00EE3577" w:rsidRPr="0056754C" w:rsidRDefault="00EE3577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1FB5125" w14:textId="77777777" w:rsidR="00EE3577" w:rsidRPr="0056754C" w:rsidRDefault="00EE3577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164EFCD" w14:textId="77777777" w:rsidR="00EE3577" w:rsidRPr="0056754C" w:rsidRDefault="00EE3577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85072F3" w14:textId="77777777" w:rsidR="00EE3577" w:rsidRPr="0056754C" w:rsidRDefault="00EE3577" w:rsidP="00567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156A833" w14:textId="77777777" w:rsidR="00EE3577" w:rsidRDefault="00EE3577" w:rsidP="003D4A49">
      <w:pPr>
        <w:ind w:firstLine="0"/>
        <w:jc w:val="center"/>
        <w:rPr>
          <w:color w:val="000000"/>
          <w:sz w:val="24"/>
          <w:szCs w:val="24"/>
        </w:rPr>
      </w:pPr>
    </w:p>
    <w:p w14:paraId="647F70C9" w14:textId="77777777" w:rsidR="00EE3577" w:rsidRDefault="00EE3577" w:rsidP="003D4A49">
      <w:pPr>
        <w:ind w:firstLine="0"/>
        <w:jc w:val="center"/>
        <w:rPr>
          <w:color w:val="000000"/>
          <w:sz w:val="24"/>
          <w:szCs w:val="24"/>
        </w:rPr>
      </w:pPr>
    </w:p>
    <w:p w14:paraId="0816BB12" w14:textId="77777777" w:rsidR="00EE3577" w:rsidRDefault="00EE3577" w:rsidP="003D4A49">
      <w:pPr>
        <w:ind w:firstLine="0"/>
        <w:jc w:val="center"/>
        <w:rPr>
          <w:color w:val="000000"/>
          <w:sz w:val="24"/>
          <w:szCs w:val="24"/>
        </w:rPr>
      </w:pPr>
    </w:p>
    <w:p w14:paraId="6B13522A" w14:textId="77777777" w:rsidR="00EE3577" w:rsidRDefault="00EE3577" w:rsidP="003D4A49">
      <w:pPr>
        <w:ind w:firstLine="0"/>
        <w:jc w:val="center"/>
        <w:rPr>
          <w:color w:val="000000"/>
          <w:sz w:val="24"/>
          <w:szCs w:val="24"/>
        </w:rPr>
      </w:pPr>
    </w:p>
    <w:p w14:paraId="5F44110A" w14:textId="77777777" w:rsidR="00EE3577" w:rsidRDefault="00EE3577" w:rsidP="003D4A49">
      <w:pPr>
        <w:ind w:firstLine="0"/>
        <w:jc w:val="center"/>
        <w:rPr>
          <w:color w:val="000000"/>
          <w:sz w:val="24"/>
          <w:szCs w:val="24"/>
        </w:rPr>
      </w:pPr>
    </w:p>
    <w:p w14:paraId="514E892B" w14:textId="77777777" w:rsidR="00EE3577" w:rsidRDefault="00EE3577" w:rsidP="003D4A49">
      <w:pPr>
        <w:ind w:firstLine="0"/>
        <w:jc w:val="center"/>
        <w:rPr>
          <w:color w:val="000000"/>
          <w:sz w:val="24"/>
          <w:szCs w:val="24"/>
        </w:rPr>
      </w:pPr>
    </w:p>
    <w:p w14:paraId="4CF11CF9" w14:textId="77777777" w:rsidR="00EE3577" w:rsidRPr="003D4A49" w:rsidRDefault="00EE3577" w:rsidP="003D4A49">
      <w:pPr>
        <w:ind w:firstLine="0"/>
        <w:jc w:val="center"/>
        <w:rPr>
          <w:color w:val="000000"/>
          <w:sz w:val="24"/>
          <w:szCs w:val="24"/>
        </w:rPr>
      </w:pPr>
    </w:p>
    <w:p w14:paraId="58F15AF1" w14:textId="77777777" w:rsidR="00E7464A" w:rsidRPr="00965CD1" w:rsidRDefault="00E7464A" w:rsidP="003D4A49">
      <w:pPr>
        <w:ind w:firstLine="0"/>
        <w:rPr>
          <w:color w:val="000000"/>
        </w:rPr>
      </w:pPr>
    </w:p>
    <w:p w14:paraId="3E3AAB43" w14:textId="77777777" w:rsidR="00E7464A" w:rsidRPr="003D4A49" w:rsidRDefault="00E7464A" w:rsidP="003D4A49">
      <w:pPr>
        <w:ind w:firstLine="0"/>
        <w:rPr>
          <w:color w:val="000000"/>
        </w:rPr>
      </w:pPr>
    </w:p>
    <w:sectPr w:rsidR="00E7464A" w:rsidRPr="003D4A49" w:rsidSect="005A5CB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46"/>
    <w:rsid w:val="000519E6"/>
    <w:rsid w:val="00097333"/>
    <w:rsid w:val="000B5C78"/>
    <w:rsid w:val="00117168"/>
    <w:rsid w:val="00194ACE"/>
    <w:rsid w:val="001A31FF"/>
    <w:rsid w:val="001A5EDD"/>
    <w:rsid w:val="001C7380"/>
    <w:rsid w:val="001D288B"/>
    <w:rsid w:val="00283712"/>
    <w:rsid w:val="00292C28"/>
    <w:rsid w:val="0034674F"/>
    <w:rsid w:val="00361065"/>
    <w:rsid w:val="00397058"/>
    <w:rsid w:val="003D4A49"/>
    <w:rsid w:val="00404925"/>
    <w:rsid w:val="00482746"/>
    <w:rsid w:val="004A304C"/>
    <w:rsid w:val="004D4506"/>
    <w:rsid w:val="004F6B9E"/>
    <w:rsid w:val="00517BC8"/>
    <w:rsid w:val="0056754C"/>
    <w:rsid w:val="005773F3"/>
    <w:rsid w:val="005A5CBD"/>
    <w:rsid w:val="00650008"/>
    <w:rsid w:val="00673B5C"/>
    <w:rsid w:val="006774F0"/>
    <w:rsid w:val="00690D42"/>
    <w:rsid w:val="006A1CAD"/>
    <w:rsid w:val="006A26C9"/>
    <w:rsid w:val="006D290D"/>
    <w:rsid w:val="006D6890"/>
    <w:rsid w:val="00746B7A"/>
    <w:rsid w:val="007608C3"/>
    <w:rsid w:val="007B1EE0"/>
    <w:rsid w:val="007E377E"/>
    <w:rsid w:val="00817B22"/>
    <w:rsid w:val="008449CA"/>
    <w:rsid w:val="00877E60"/>
    <w:rsid w:val="00891CEB"/>
    <w:rsid w:val="008E0482"/>
    <w:rsid w:val="00920D2F"/>
    <w:rsid w:val="00981A18"/>
    <w:rsid w:val="009A3614"/>
    <w:rsid w:val="00A26808"/>
    <w:rsid w:val="00A43312"/>
    <w:rsid w:val="00A968AB"/>
    <w:rsid w:val="00AA7B46"/>
    <w:rsid w:val="00AD52B5"/>
    <w:rsid w:val="00B129C1"/>
    <w:rsid w:val="00B14FE9"/>
    <w:rsid w:val="00B426DE"/>
    <w:rsid w:val="00B83420"/>
    <w:rsid w:val="00B84456"/>
    <w:rsid w:val="00C83E4B"/>
    <w:rsid w:val="00CA6C2E"/>
    <w:rsid w:val="00CB71A8"/>
    <w:rsid w:val="00CD354D"/>
    <w:rsid w:val="00CD3605"/>
    <w:rsid w:val="00E16BA8"/>
    <w:rsid w:val="00E20612"/>
    <w:rsid w:val="00E26AB7"/>
    <w:rsid w:val="00E506D6"/>
    <w:rsid w:val="00E643C6"/>
    <w:rsid w:val="00E7464A"/>
    <w:rsid w:val="00EB082D"/>
    <w:rsid w:val="00EE3577"/>
    <w:rsid w:val="00F364DC"/>
    <w:rsid w:val="00F514DC"/>
    <w:rsid w:val="00F55546"/>
    <w:rsid w:val="00F7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B7A9"/>
  <w15:docId w15:val="{C27E8EF2-E180-40EE-85C0-8FFAFC2A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rsid w:val="000519E6"/>
    <w:rPr>
      <w:color w:val="0000FF"/>
      <w:u w:val="single"/>
    </w:rPr>
  </w:style>
  <w:style w:type="character" w:customStyle="1" w:styleId="1">
    <w:name w:val="Гиперссылка1"/>
    <w:rsid w:val="000B5C78"/>
  </w:style>
  <w:style w:type="paragraph" w:styleId="aa">
    <w:name w:val="Normal (Web)"/>
    <w:basedOn w:val="a"/>
    <w:unhideWhenUsed/>
    <w:rsid w:val="00A43312"/>
    <w:pPr>
      <w:spacing w:before="100" w:beforeAutospacing="1" w:after="119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A0AA-0B5E-4C7C-93C2-56B71263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Сухова</cp:lastModifiedBy>
  <cp:revision>8</cp:revision>
  <cp:lastPrinted>2022-03-28T05:29:00Z</cp:lastPrinted>
  <dcterms:created xsi:type="dcterms:W3CDTF">2023-01-16T17:00:00Z</dcterms:created>
  <dcterms:modified xsi:type="dcterms:W3CDTF">2023-01-25T11:45:00Z</dcterms:modified>
</cp:coreProperties>
</file>